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ED" w:rsidRDefault="0008042C" w:rsidP="00207BDB">
      <w:pPr>
        <w:spacing w:before="120" w:after="12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03B0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Lauder Javne Zsidó Közösségi Óvoda, Általános Iskola, Középiskola és Zenei Alapfokú Művészeti Iskola </w:t>
      </w:r>
      <w:r w:rsidRPr="00703B01">
        <w:rPr>
          <w:rFonts w:ascii="Times New Roman" w:eastAsia="Cambria" w:hAnsi="Times New Roman" w:cs="Times New Roman"/>
          <w:sz w:val="24"/>
          <w:szCs w:val="24"/>
        </w:rPr>
        <w:t>(rövid intézményi leírás)</w:t>
      </w:r>
      <w:r w:rsidRPr="00703B01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2"/>
      </w:r>
    </w:p>
    <w:p w:rsidR="00D76C3B" w:rsidRPr="00983ED6" w:rsidRDefault="00D76C3B" w:rsidP="00983ED6">
      <w:pPr>
        <w:spacing w:before="120" w:after="120" w:line="36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983ED6">
        <w:rPr>
          <w:rFonts w:ascii="Times New Roman" w:eastAsia="Cambria" w:hAnsi="Times New Roman" w:cs="Times New Roman"/>
          <w:sz w:val="22"/>
          <w:szCs w:val="22"/>
        </w:rPr>
        <w:t>A Lauder Javne Iskola 1990 szeptemberében kezdte meg működését. Az intézmény az elmúlt több mint negyedszázadban a hazai alternatív közösségi oktatás egyik fontos szereplőjévé vált</w:t>
      </w:r>
      <w:r w:rsidR="009816E3" w:rsidRPr="00983ED6">
        <w:rPr>
          <w:rFonts w:ascii="Times New Roman" w:eastAsia="Cambria" w:hAnsi="Times New Roman" w:cs="Times New Roman"/>
          <w:sz w:val="22"/>
          <w:szCs w:val="22"/>
        </w:rPr>
        <w:t>. Iskolánk</w:t>
      </w: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207BDB" w:rsidRPr="00983ED6">
        <w:rPr>
          <w:rFonts w:ascii="Times New Roman" w:eastAsia="Cambria" w:hAnsi="Times New Roman" w:cs="Times New Roman"/>
          <w:sz w:val="22"/>
          <w:szCs w:val="22"/>
        </w:rPr>
        <w:t xml:space="preserve">– </w:t>
      </w:r>
      <w:r w:rsidR="000C54B1" w:rsidRPr="00983ED6">
        <w:rPr>
          <w:rFonts w:ascii="Times New Roman" w:eastAsia="Cambria" w:hAnsi="Times New Roman" w:cs="Times New Roman"/>
          <w:sz w:val="22"/>
          <w:szCs w:val="22"/>
        </w:rPr>
        <w:t>ahogy</w:t>
      </w:r>
      <w:r w:rsidR="00207BDB" w:rsidRPr="00983ED6">
        <w:rPr>
          <w:rFonts w:ascii="Times New Roman" w:eastAsia="Cambria" w:hAnsi="Times New Roman" w:cs="Times New Roman"/>
          <w:sz w:val="22"/>
          <w:szCs w:val="22"/>
        </w:rPr>
        <w:t>an</w:t>
      </w:r>
      <w:r w:rsidR="000C54B1" w:rsidRPr="00983ED6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CC4BE6" w:rsidRPr="00983ED6">
        <w:rPr>
          <w:rFonts w:ascii="Times New Roman" w:eastAsia="Cambria" w:hAnsi="Times New Roman" w:cs="Times New Roman"/>
          <w:sz w:val="22"/>
          <w:szCs w:val="22"/>
        </w:rPr>
        <w:t>teljes</w:t>
      </w:r>
      <w:r w:rsidR="000C54B1" w:rsidRPr="00983ED6">
        <w:rPr>
          <w:rFonts w:ascii="Times New Roman" w:eastAsia="Cambria" w:hAnsi="Times New Roman" w:cs="Times New Roman"/>
          <w:sz w:val="22"/>
          <w:szCs w:val="22"/>
        </w:rPr>
        <w:t xml:space="preserve"> neve is </w:t>
      </w:r>
      <w:r w:rsidR="00CC4BE6" w:rsidRPr="00983ED6">
        <w:rPr>
          <w:rFonts w:ascii="Times New Roman" w:eastAsia="Cambria" w:hAnsi="Times New Roman" w:cs="Times New Roman"/>
          <w:sz w:val="22"/>
          <w:szCs w:val="22"/>
        </w:rPr>
        <w:t>jelzi</w:t>
      </w:r>
      <w:r w:rsidR="00207BDB" w:rsidRPr="00983ED6">
        <w:rPr>
          <w:rFonts w:ascii="Times New Roman" w:eastAsia="Cambria" w:hAnsi="Times New Roman" w:cs="Times New Roman"/>
          <w:sz w:val="22"/>
          <w:szCs w:val="22"/>
        </w:rPr>
        <w:t xml:space="preserve"> –</w:t>
      </w:r>
      <w:r w:rsidR="00CC4BE6" w:rsidRPr="00983ED6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Pr="00983ED6">
        <w:rPr>
          <w:rFonts w:ascii="Times New Roman" w:eastAsia="Cambria" w:hAnsi="Times New Roman" w:cs="Times New Roman"/>
          <w:sz w:val="22"/>
          <w:szCs w:val="22"/>
        </w:rPr>
        <w:t>a</w:t>
      </w:r>
      <w:r w:rsidR="00CC4BE6" w:rsidRPr="00983ED6">
        <w:rPr>
          <w:rFonts w:ascii="Times New Roman" w:eastAsia="Cambria" w:hAnsi="Times New Roman" w:cs="Times New Roman"/>
          <w:sz w:val="22"/>
          <w:szCs w:val="22"/>
        </w:rPr>
        <w:t xml:space="preserve">z óvodától </w:t>
      </w:r>
      <w:r w:rsidRPr="00983ED6">
        <w:rPr>
          <w:rFonts w:ascii="Times New Roman" w:eastAsia="Cambria" w:hAnsi="Times New Roman" w:cs="Times New Roman"/>
          <w:sz w:val="22"/>
          <w:szCs w:val="22"/>
        </w:rPr>
        <w:t>a gimnáziumi érettségiig látja el oktatási</w:t>
      </w:r>
      <w:r w:rsidR="00CC4BE6" w:rsidRPr="00983ED6">
        <w:rPr>
          <w:rFonts w:ascii="Times New Roman" w:eastAsia="Cambria" w:hAnsi="Times New Roman" w:cs="Times New Roman"/>
          <w:sz w:val="22"/>
          <w:szCs w:val="22"/>
        </w:rPr>
        <w:t>, nevelési</w:t>
      </w: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 feladatait</w:t>
      </w:r>
      <w:r w:rsidR="00CC4BE6" w:rsidRPr="00983ED6">
        <w:rPr>
          <w:rFonts w:ascii="Times New Roman" w:eastAsia="Cambria" w:hAnsi="Times New Roman" w:cs="Times New Roman"/>
          <w:sz w:val="22"/>
          <w:szCs w:val="22"/>
        </w:rPr>
        <w:t>.</w:t>
      </w: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 A </w:t>
      </w:r>
      <w:r w:rsidR="009816E3" w:rsidRPr="00983ED6">
        <w:rPr>
          <w:rFonts w:ascii="Times New Roman" w:eastAsia="Cambria" w:hAnsi="Times New Roman" w:cs="Times New Roman"/>
          <w:sz w:val="22"/>
          <w:szCs w:val="22"/>
        </w:rPr>
        <w:t xml:space="preserve">mostani, </w:t>
      </w:r>
      <w:r w:rsidRPr="00983ED6">
        <w:rPr>
          <w:rFonts w:ascii="Times New Roman" w:eastAsia="Cambria" w:hAnsi="Times New Roman" w:cs="Times New Roman"/>
          <w:sz w:val="22"/>
          <w:szCs w:val="22"/>
        </w:rPr>
        <w:t>201</w:t>
      </w:r>
      <w:r w:rsidR="00983ED6">
        <w:rPr>
          <w:rFonts w:ascii="Times New Roman" w:eastAsia="Cambria" w:hAnsi="Times New Roman" w:cs="Times New Roman"/>
          <w:sz w:val="22"/>
          <w:szCs w:val="22"/>
        </w:rPr>
        <w:t>8</w:t>
      </w:r>
      <w:r w:rsidRPr="00983ED6">
        <w:rPr>
          <w:rFonts w:ascii="Times New Roman" w:eastAsia="Cambria" w:hAnsi="Times New Roman" w:cs="Times New Roman"/>
          <w:sz w:val="22"/>
          <w:szCs w:val="22"/>
        </w:rPr>
        <w:t>/1</w:t>
      </w:r>
      <w:r w:rsidR="00983ED6">
        <w:rPr>
          <w:rFonts w:ascii="Times New Roman" w:eastAsia="Cambria" w:hAnsi="Times New Roman" w:cs="Times New Roman"/>
          <w:sz w:val="22"/>
          <w:szCs w:val="22"/>
        </w:rPr>
        <w:t>9</w:t>
      </w: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-as tanévben több mint </w:t>
      </w:r>
      <w:r w:rsidR="00207BDB" w:rsidRPr="00983ED6">
        <w:rPr>
          <w:rFonts w:ascii="Times New Roman" w:eastAsia="Cambria" w:hAnsi="Times New Roman" w:cs="Times New Roman"/>
          <w:sz w:val="22"/>
          <w:szCs w:val="22"/>
        </w:rPr>
        <w:t>830</w:t>
      </w:r>
      <w:r w:rsidR="00FB053B" w:rsidRPr="00983ED6">
        <w:rPr>
          <w:rFonts w:ascii="Times New Roman" w:eastAsia="Cambria" w:hAnsi="Times New Roman" w:cs="Times New Roman"/>
          <w:sz w:val="22"/>
          <w:szCs w:val="22"/>
        </w:rPr>
        <w:t xml:space="preserve"> gyer</w:t>
      </w:r>
      <w:r w:rsidR="00D3352F" w:rsidRPr="00983ED6">
        <w:rPr>
          <w:rFonts w:ascii="Times New Roman" w:eastAsia="Cambria" w:hAnsi="Times New Roman" w:cs="Times New Roman"/>
          <w:sz w:val="22"/>
          <w:szCs w:val="22"/>
        </w:rPr>
        <w:t xml:space="preserve">ek tanul nálunk. </w:t>
      </w:r>
    </w:p>
    <w:p w:rsidR="00B92435" w:rsidRPr="00983ED6" w:rsidRDefault="00FB053B" w:rsidP="00207BDB">
      <w:pPr>
        <w:spacing w:before="120" w:after="120" w:line="36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Küldetésnyilatkozatunkkal összhangban </w:t>
      </w:r>
      <w:r w:rsidR="0034423D" w:rsidRPr="00983ED6">
        <w:rPr>
          <w:rFonts w:ascii="Times New Roman" w:eastAsia="Cambria" w:hAnsi="Times New Roman" w:cs="Times New Roman"/>
          <w:sz w:val="22"/>
          <w:szCs w:val="22"/>
        </w:rPr>
        <w:t>a zsidó kultúrára és hagyományokra erősen támaszkodó alkalmazásképes tudásra építünk a modern, multikulturális környezetben és h</w:t>
      </w:r>
      <w:r w:rsidR="0008042C" w:rsidRPr="00983ED6">
        <w:rPr>
          <w:rFonts w:ascii="Times New Roman" w:eastAsia="Cambria" w:hAnsi="Times New Roman" w:cs="Times New Roman"/>
          <w:sz w:val="22"/>
          <w:szCs w:val="22"/>
        </w:rPr>
        <w:t>angsúlyt f</w:t>
      </w:r>
      <w:r w:rsidR="009816E3" w:rsidRPr="00983ED6">
        <w:rPr>
          <w:rFonts w:ascii="Times New Roman" w:eastAsia="Cambria" w:hAnsi="Times New Roman" w:cs="Times New Roman"/>
          <w:sz w:val="22"/>
          <w:szCs w:val="22"/>
        </w:rPr>
        <w:t>ektetünk a szociális, gazdasági</w:t>
      </w:r>
      <w:r w:rsidR="0008042C" w:rsidRPr="00983ED6">
        <w:rPr>
          <w:rFonts w:ascii="Times New Roman" w:eastAsia="Cambria" w:hAnsi="Times New Roman" w:cs="Times New Roman"/>
          <w:sz w:val="22"/>
          <w:szCs w:val="22"/>
        </w:rPr>
        <w:t xml:space="preserve"> és életm</w:t>
      </w:r>
      <w:r w:rsidR="0034423D" w:rsidRPr="00983ED6">
        <w:rPr>
          <w:rFonts w:ascii="Times New Roman" w:eastAsia="Cambria" w:hAnsi="Times New Roman" w:cs="Times New Roman"/>
          <w:sz w:val="22"/>
          <w:szCs w:val="22"/>
        </w:rPr>
        <w:t>ód kompetenciák fejlesztésére.</w:t>
      </w:r>
    </w:p>
    <w:p w:rsidR="009816E3" w:rsidRPr="00983ED6" w:rsidRDefault="00B92435" w:rsidP="00207BDB">
      <w:pPr>
        <w:spacing w:before="120" w:after="120" w:line="36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983ED6">
        <w:rPr>
          <w:rFonts w:ascii="Times New Roman" w:eastAsia="Cambria" w:hAnsi="Times New Roman" w:cs="Times New Roman"/>
          <w:sz w:val="22"/>
          <w:szCs w:val="22"/>
        </w:rPr>
        <w:t>Idegennyelv-oktatásunkban 2. osztálytól a héber, 4.</w:t>
      </w:r>
      <w:r w:rsidR="00207BDB" w:rsidRPr="00983ED6">
        <w:rPr>
          <w:rFonts w:ascii="Times New Roman" w:eastAsia="Cambria" w:hAnsi="Times New Roman" w:cs="Times New Roman"/>
          <w:sz w:val="22"/>
          <w:szCs w:val="22"/>
        </w:rPr>
        <w:t xml:space="preserve"> évfolyamtól</w:t>
      </w: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 az angol, később a spanyol, francia, német </w:t>
      </w:r>
      <w:r w:rsidR="00FB053B" w:rsidRPr="00983ED6">
        <w:rPr>
          <w:rFonts w:ascii="Times New Roman" w:eastAsia="Cambria" w:hAnsi="Times New Roman" w:cs="Times New Roman"/>
          <w:sz w:val="22"/>
          <w:szCs w:val="22"/>
        </w:rPr>
        <w:t xml:space="preserve">nyelv </w:t>
      </w:r>
      <w:r w:rsidRPr="00983ED6">
        <w:rPr>
          <w:rFonts w:ascii="Times New Roman" w:eastAsia="Cambria" w:hAnsi="Times New Roman" w:cs="Times New Roman"/>
          <w:sz w:val="22"/>
          <w:szCs w:val="22"/>
        </w:rPr>
        <w:t>is helyet kap. Az iskola Pedagógiai Program</w:t>
      </w:r>
      <w:r w:rsidR="00FB053B" w:rsidRPr="00983ED6">
        <w:rPr>
          <w:rFonts w:ascii="Times New Roman" w:eastAsia="Cambria" w:hAnsi="Times New Roman" w:cs="Times New Roman"/>
          <w:sz w:val="22"/>
          <w:szCs w:val="22"/>
        </w:rPr>
        <w:t xml:space="preserve">jában </w:t>
      </w:r>
      <w:r w:rsidRPr="00983ED6">
        <w:rPr>
          <w:rFonts w:ascii="Times New Roman" w:eastAsia="Cambria" w:hAnsi="Times New Roman" w:cs="Times New Roman"/>
          <w:sz w:val="22"/>
          <w:szCs w:val="22"/>
        </w:rPr>
        <w:t>a művészeti szakképzés mellett zeneiskolánk klezme</w:t>
      </w:r>
      <w:r w:rsidR="00FB053B" w:rsidRPr="00983ED6">
        <w:rPr>
          <w:rFonts w:ascii="Times New Roman" w:eastAsia="Cambria" w:hAnsi="Times New Roman" w:cs="Times New Roman"/>
          <w:sz w:val="22"/>
          <w:szCs w:val="22"/>
        </w:rPr>
        <w:t>rzenét tanító</w:t>
      </w:r>
      <w:r w:rsidR="00207BDB" w:rsidRPr="00983ED6">
        <w:rPr>
          <w:rFonts w:ascii="Times New Roman" w:eastAsia="Cambria" w:hAnsi="Times New Roman" w:cs="Times New Roman"/>
          <w:sz w:val="22"/>
          <w:szCs w:val="22"/>
        </w:rPr>
        <w:t xml:space="preserve">, </w:t>
      </w:r>
      <w:r w:rsidR="00FB053B" w:rsidRPr="00983ED6">
        <w:rPr>
          <w:rFonts w:ascii="Times New Roman" w:eastAsia="Cambria" w:hAnsi="Times New Roman" w:cs="Times New Roman"/>
          <w:sz w:val="22"/>
          <w:szCs w:val="22"/>
        </w:rPr>
        <w:t>terjesztő működése is megjelenik</w:t>
      </w:r>
      <w:r w:rsidR="00207BDB" w:rsidRPr="00983ED6">
        <w:rPr>
          <w:rFonts w:ascii="Times New Roman" w:eastAsia="Cambria" w:hAnsi="Times New Roman" w:cs="Times New Roman"/>
          <w:sz w:val="22"/>
          <w:szCs w:val="22"/>
        </w:rPr>
        <w:t>.</w:t>
      </w:r>
    </w:p>
    <w:p w:rsidR="009310AC" w:rsidRPr="00983ED6" w:rsidRDefault="009310AC" w:rsidP="001B5E1D">
      <w:pPr>
        <w:spacing w:before="120" w:after="120" w:line="36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A Lauderbe jelentkező külföldi, illetve vegyes családok gyermekei számára az </w:t>
      </w:r>
      <w:r w:rsidRPr="00983ED6">
        <w:rPr>
          <w:rFonts w:ascii="Times New Roman" w:eastAsia="Cambria" w:hAnsi="Times New Roman" w:cs="Times New Roman"/>
          <w:i/>
          <w:iCs/>
          <w:sz w:val="22"/>
          <w:szCs w:val="22"/>
        </w:rPr>
        <w:t>English Plus</w:t>
      </w:r>
      <w:r w:rsidRPr="00983ED6">
        <w:rPr>
          <w:rFonts w:ascii="Times New Roman" w:eastAsia="Cambria" w:hAnsi="Times New Roman" w:cs="Times New Roman"/>
          <w:sz w:val="22"/>
          <w:szCs w:val="22"/>
        </w:rPr>
        <w:t>-program nyújt lehetőséget arra, hogy a magyar tananyag mellett a megszerzett (angol) nyelvi és kulturális ismereteket továbbfejlesszék. A program jelentősen hozzájárul a pedagógiai célkitűzéseinkben megfogalmazott gazdag, nyitott multikulturális közeg</w:t>
      </w:r>
      <w:r w:rsidR="00FB053B" w:rsidRPr="00983ED6">
        <w:rPr>
          <w:rFonts w:ascii="Times New Roman" w:eastAsia="Cambria" w:hAnsi="Times New Roman" w:cs="Times New Roman"/>
          <w:sz w:val="22"/>
          <w:szCs w:val="22"/>
        </w:rPr>
        <w:t xml:space="preserve"> létrejöttéhez</w:t>
      </w:r>
      <w:r w:rsidRPr="00983ED6">
        <w:rPr>
          <w:rFonts w:ascii="Times New Roman" w:eastAsia="Cambria" w:hAnsi="Times New Roman" w:cs="Times New Roman"/>
          <w:sz w:val="22"/>
          <w:szCs w:val="22"/>
        </w:rPr>
        <w:t>.</w:t>
      </w:r>
    </w:p>
    <w:p w:rsidR="00A25859" w:rsidRPr="00983ED6" w:rsidRDefault="0008042C" w:rsidP="001B5E1D">
      <w:pPr>
        <w:spacing w:before="120" w:after="120" w:line="36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A Lauder Javne Iskola </w:t>
      </w:r>
      <w:r w:rsidR="00051209" w:rsidRPr="00983ED6">
        <w:rPr>
          <w:rFonts w:ascii="Times New Roman" w:eastAsia="Cambria" w:hAnsi="Times New Roman" w:cs="Times New Roman"/>
          <w:sz w:val="22"/>
          <w:szCs w:val="22"/>
        </w:rPr>
        <w:t xml:space="preserve">működésének alapját tantervünk képességfejlesztő, folyamatközpontú, tudásalapú megközelítése képezi, melynek </w:t>
      </w: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célja </w:t>
      </w:r>
      <w:r w:rsidR="00051209" w:rsidRPr="00983ED6">
        <w:rPr>
          <w:rFonts w:ascii="Times New Roman" w:eastAsia="Cambria" w:hAnsi="Times New Roman" w:cs="Times New Roman"/>
          <w:sz w:val="22"/>
          <w:szCs w:val="22"/>
        </w:rPr>
        <w:t xml:space="preserve">az </w:t>
      </w:r>
      <w:r w:rsidRPr="00983ED6">
        <w:rPr>
          <w:rFonts w:ascii="Times New Roman" w:eastAsia="Cambria" w:hAnsi="Times New Roman" w:cs="Times New Roman"/>
          <w:sz w:val="22"/>
          <w:szCs w:val="22"/>
        </w:rPr>
        <w:t>önismeretre</w:t>
      </w:r>
      <w:r w:rsidR="009816E3" w:rsidRPr="00983ED6">
        <w:rPr>
          <w:rFonts w:ascii="Times New Roman" w:eastAsia="Cambria" w:hAnsi="Times New Roman" w:cs="Times New Roman"/>
          <w:sz w:val="22"/>
          <w:szCs w:val="22"/>
        </w:rPr>
        <w:t>, öntevékenységre és kooperációra építő tananyag-elsajátíttatás</w:t>
      </w:r>
      <w:r w:rsidR="00051209" w:rsidRPr="00983ED6">
        <w:rPr>
          <w:rFonts w:ascii="Times New Roman" w:eastAsia="Cambria" w:hAnsi="Times New Roman" w:cs="Times New Roman"/>
          <w:sz w:val="22"/>
          <w:szCs w:val="22"/>
        </w:rPr>
        <w:t xml:space="preserve">. Tanulóinkat </w:t>
      </w:r>
      <w:r w:rsidR="005C3B0C" w:rsidRPr="00983ED6">
        <w:rPr>
          <w:rFonts w:ascii="Times New Roman" w:eastAsia="Cambria" w:hAnsi="Times New Roman" w:cs="Times New Roman"/>
          <w:sz w:val="22"/>
          <w:szCs w:val="22"/>
        </w:rPr>
        <w:t xml:space="preserve">arra </w:t>
      </w:r>
      <w:r w:rsidR="00051209" w:rsidRPr="00983ED6">
        <w:rPr>
          <w:rFonts w:ascii="Times New Roman" w:eastAsia="Cambria" w:hAnsi="Times New Roman" w:cs="Times New Roman"/>
          <w:sz w:val="22"/>
          <w:szCs w:val="22"/>
        </w:rPr>
        <w:t>ösztönözzük, hogy legyenek a tanu</w:t>
      </w:r>
      <w:r w:rsidR="00385F83" w:rsidRPr="00983ED6">
        <w:rPr>
          <w:rFonts w:ascii="Times New Roman" w:eastAsia="Cambria" w:hAnsi="Times New Roman" w:cs="Times New Roman"/>
          <w:sz w:val="22"/>
          <w:szCs w:val="22"/>
        </w:rPr>
        <w:t>lási folyamat aktív résztvevői. R</w:t>
      </w:r>
      <w:r w:rsidR="00590E55" w:rsidRPr="00983ED6">
        <w:rPr>
          <w:rFonts w:ascii="Times New Roman" w:eastAsia="Cambria" w:hAnsi="Times New Roman" w:cs="Times New Roman"/>
          <w:sz w:val="22"/>
          <w:szCs w:val="22"/>
        </w:rPr>
        <w:t>agadják meg a lehetőségeket,</w:t>
      </w:r>
      <w:r w:rsidR="00051209" w:rsidRPr="00983ED6">
        <w:rPr>
          <w:rFonts w:ascii="Times New Roman" w:eastAsia="Cambria" w:hAnsi="Times New Roman" w:cs="Times New Roman"/>
          <w:sz w:val="22"/>
          <w:szCs w:val="22"/>
        </w:rPr>
        <w:t xml:space="preserve"> hogy adottságaikat, képességeiket</w:t>
      </w: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 a tantárgy</w:t>
      </w:r>
      <w:r w:rsidR="00FB053B" w:rsidRPr="00983ED6">
        <w:rPr>
          <w:rFonts w:ascii="Times New Roman" w:eastAsia="Cambria" w:hAnsi="Times New Roman" w:cs="Times New Roman"/>
          <w:sz w:val="22"/>
          <w:szCs w:val="22"/>
        </w:rPr>
        <w:t>i ismeretek e</w:t>
      </w:r>
      <w:r w:rsidR="005C51F4" w:rsidRPr="00983ED6">
        <w:rPr>
          <w:rFonts w:ascii="Times New Roman" w:eastAsia="Cambria" w:hAnsi="Times New Roman" w:cs="Times New Roman"/>
          <w:sz w:val="22"/>
          <w:szCs w:val="22"/>
        </w:rPr>
        <w:t>lsajátításának folyamatában</w:t>
      </w: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, </w:t>
      </w:r>
      <w:r w:rsidR="005C51F4" w:rsidRPr="00983ED6">
        <w:rPr>
          <w:rFonts w:ascii="Times New Roman" w:eastAsia="Cambria" w:hAnsi="Times New Roman" w:cs="Times New Roman"/>
          <w:sz w:val="22"/>
          <w:szCs w:val="22"/>
        </w:rPr>
        <w:t xml:space="preserve">a sportban, a művészetekben és </w:t>
      </w:r>
      <w:r w:rsidRPr="00983ED6">
        <w:rPr>
          <w:rFonts w:ascii="Times New Roman" w:eastAsia="Cambria" w:hAnsi="Times New Roman" w:cs="Times New Roman"/>
          <w:sz w:val="22"/>
          <w:szCs w:val="22"/>
        </w:rPr>
        <w:t>a tanórán kívüli tevékenységekben fejleszthessék és bemutathassák.</w:t>
      </w:r>
      <w:r w:rsidR="00983ED6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547A5D" w:rsidRPr="00983ED6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Az első négy évfolyamon kiemelt jelentősége van az egyéni képességek, </w:t>
      </w:r>
      <w:r w:rsidR="004F75B0" w:rsidRPr="00983ED6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az eltérő </w:t>
      </w:r>
      <w:r w:rsidR="004F75B0" w:rsidRPr="00983ED6">
        <w:rPr>
          <w:rFonts w:ascii="Times New Roman" w:eastAsia="Cambria" w:hAnsi="Times New Roman" w:cs="Times New Roman"/>
          <w:sz w:val="22"/>
          <w:szCs w:val="22"/>
        </w:rPr>
        <w:t>ismeretelsajátítási stratégiák, a haladási tempó</w:t>
      </w:r>
      <w:r w:rsidR="00547A5D" w:rsidRPr="00983ED6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4F75B0" w:rsidRPr="00983ED6">
        <w:rPr>
          <w:rFonts w:ascii="Times New Roman" w:eastAsia="Cambria" w:hAnsi="Times New Roman" w:cs="Times New Roman"/>
          <w:sz w:val="22"/>
          <w:szCs w:val="22"/>
        </w:rPr>
        <w:t xml:space="preserve">és az érdeklődési területek </w:t>
      </w:r>
      <w:r w:rsidR="00547A5D" w:rsidRPr="00983ED6">
        <w:rPr>
          <w:rFonts w:ascii="Times New Roman" w:eastAsia="Cambria" w:hAnsi="Times New Roman" w:cs="Times New Roman"/>
          <w:sz w:val="22"/>
          <w:szCs w:val="22"/>
        </w:rPr>
        <w:t xml:space="preserve">figyelembe vételének. </w:t>
      </w:r>
      <w:r w:rsidR="009310AC" w:rsidRPr="00983ED6">
        <w:rPr>
          <w:rFonts w:ascii="Times New Roman" w:eastAsia="Cambria" w:hAnsi="Times New Roman" w:cs="Times New Roman"/>
          <w:sz w:val="22"/>
          <w:szCs w:val="22"/>
        </w:rPr>
        <w:t xml:space="preserve">Valljuk és képviseljük, hogy mindenkinek van erős oldala, </w:t>
      </w:r>
      <w:r w:rsidR="00547A5D" w:rsidRPr="00983ED6">
        <w:rPr>
          <w:rFonts w:ascii="Times New Roman" w:eastAsia="Cambria" w:hAnsi="Times New Roman" w:cs="Times New Roman"/>
          <w:sz w:val="22"/>
          <w:szCs w:val="22"/>
        </w:rPr>
        <w:t xml:space="preserve">és </w:t>
      </w:r>
      <w:r w:rsidR="009310AC" w:rsidRPr="00983ED6">
        <w:rPr>
          <w:rFonts w:ascii="Times New Roman" w:eastAsia="Cambria" w:hAnsi="Times New Roman" w:cs="Times New Roman"/>
          <w:sz w:val="22"/>
          <w:szCs w:val="22"/>
        </w:rPr>
        <w:t>segítünk a képességek kibontakoztatásában.</w:t>
      </w:r>
      <w:r w:rsidR="00B92435" w:rsidRPr="00983ED6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5C51F4" w:rsidRPr="00983ED6">
        <w:rPr>
          <w:rFonts w:ascii="Times New Roman" w:eastAsia="Cambria" w:hAnsi="Times New Roman" w:cs="Times New Roman"/>
          <w:sz w:val="22"/>
          <w:szCs w:val="22"/>
        </w:rPr>
        <w:t>Összetartó</w:t>
      </w:r>
      <w:r w:rsidR="00547A5D" w:rsidRPr="00983ED6">
        <w:rPr>
          <w:rFonts w:ascii="Times New Roman" w:eastAsia="Cambria" w:hAnsi="Times New Roman" w:cs="Times New Roman"/>
          <w:sz w:val="22"/>
          <w:szCs w:val="22"/>
        </w:rPr>
        <w:t xml:space="preserve">, jól együttműködni </w:t>
      </w:r>
      <w:r w:rsidR="004F75B0" w:rsidRPr="00983ED6">
        <w:rPr>
          <w:rFonts w:ascii="Times New Roman" w:eastAsia="Cambria" w:hAnsi="Times New Roman" w:cs="Times New Roman"/>
          <w:sz w:val="22"/>
          <w:szCs w:val="22"/>
        </w:rPr>
        <w:t>tudó osztályközösség kialakítására törekszünk. Ebben a munkában a szülőket partnerünknek tekintjük, akiket rendszeresen bevonun</w:t>
      </w:r>
      <w:r w:rsidR="00207BDB" w:rsidRPr="00983ED6">
        <w:rPr>
          <w:rFonts w:ascii="Times New Roman" w:eastAsia="Cambria" w:hAnsi="Times New Roman" w:cs="Times New Roman"/>
          <w:sz w:val="22"/>
          <w:szCs w:val="22"/>
        </w:rPr>
        <w:t>k iskolai életünk eseményeibe.</w:t>
      </w:r>
      <w:r w:rsidR="00A25859" w:rsidRPr="00983ED6">
        <w:rPr>
          <w:rFonts w:ascii="Times New Roman" w:eastAsia="Cambria" w:hAnsi="Times New Roman" w:cs="Times New Roman"/>
          <w:sz w:val="22"/>
          <w:szCs w:val="22"/>
        </w:rPr>
        <w:t xml:space="preserve"> </w:t>
      </w:r>
    </w:p>
    <w:p w:rsidR="00E40BCF" w:rsidRPr="00983ED6" w:rsidRDefault="0008042C" w:rsidP="001B5E1D">
      <w:pPr>
        <w:spacing w:before="60" w:after="60" w:line="3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3ED6">
        <w:rPr>
          <w:rFonts w:ascii="Times New Roman" w:eastAsia="Cambria" w:hAnsi="Times New Roman" w:cs="Times New Roman"/>
          <w:sz w:val="22"/>
          <w:szCs w:val="22"/>
        </w:rPr>
        <w:t>Iskolánk nyitott mindazok számára, akik bármely nemzet és felekezet tagjaiként óhajtják és vállalják a magyar, az európai, a világ, valamint a</w:t>
      </w:r>
      <w:r w:rsidR="009310AC" w:rsidRPr="00983ED6">
        <w:rPr>
          <w:rFonts w:ascii="Times New Roman" w:eastAsia="Cambria" w:hAnsi="Times New Roman" w:cs="Times New Roman"/>
          <w:sz w:val="22"/>
          <w:szCs w:val="22"/>
        </w:rPr>
        <w:t xml:space="preserve"> magyar és</w:t>
      </w:r>
      <w:r w:rsidRPr="00983ED6">
        <w:rPr>
          <w:rFonts w:ascii="Times New Roman" w:eastAsia="Cambria" w:hAnsi="Times New Roman" w:cs="Times New Roman"/>
          <w:sz w:val="22"/>
          <w:szCs w:val="22"/>
        </w:rPr>
        <w:t xml:space="preserve"> egyetemes zsidó kultúra minél magasabb színvonalú elsajátítását.</w:t>
      </w:r>
      <w:r w:rsidR="00983ED6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657939" w:rsidRPr="00983ED6">
        <w:rPr>
          <w:rFonts w:ascii="Times New Roman" w:hAnsi="Times New Roman" w:cs="Times New Roman"/>
          <w:sz w:val="22"/>
          <w:szCs w:val="22"/>
        </w:rPr>
        <w:t xml:space="preserve">A Lauder Iskola alapítása a rendszerváltáshoz és az alapítványi (alternatív) iskolák magyarországi létrejöttéhez </w:t>
      </w:r>
      <w:r w:rsidR="00E96B71" w:rsidRPr="00983ED6">
        <w:rPr>
          <w:rFonts w:ascii="Times New Roman" w:hAnsi="Times New Roman" w:cs="Times New Roman"/>
          <w:sz w:val="22"/>
          <w:szCs w:val="22"/>
        </w:rPr>
        <w:t xml:space="preserve">kapcsolódik, ezért az iskolát </w:t>
      </w:r>
      <w:r w:rsidR="00E96B71" w:rsidRPr="00983ED6">
        <w:rPr>
          <w:rFonts w:ascii="Times New Roman" w:hAnsi="Times New Roman" w:cs="Times New Roman"/>
          <w:bCs/>
          <w:sz w:val="22"/>
          <w:szCs w:val="22"/>
        </w:rPr>
        <w:t>alapítók ki</w:t>
      </w:r>
      <w:bookmarkStart w:id="0" w:name="_GoBack"/>
      <w:bookmarkEnd w:id="0"/>
      <w:r w:rsidR="00E96B71" w:rsidRPr="00983ED6">
        <w:rPr>
          <w:rFonts w:ascii="Times New Roman" w:hAnsi="Times New Roman" w:cs="Times New Roman"/>
          <w:bCs/>
          <w:sz w:val="22"/>
          <w:szCs w:val="22"/>
        </w:rPr>
        <w:t xml:space="preserve">mondott szándéka volt a </w:t>
      </w:r>
      <w:r w:rsidR="00E96B71" w:rsidRPr="00983ED6">
        <w:rPr>
          <w:rFonts w:ascii="Times New Roman" w:hAnsi="Times New Roman" w:cs="Times New Roman"/>
          <w:sz w:val="22"/>
          <w:szCs w:val="22"/>
        </w:rPr>
        <w:t>világnézeti elkötelezettségen túl</w:t>
      </w:r>
      <w:r w:rsidR="00E96B71" w:rsidRPr="00983ED6">
        <w:rPr>
          <w:rFonts w:ascii="Times New Roman" w:hAnsi="Times New Roman" w:cs="Times New Roman"/>
          <w:bCs/>
          <w:sz w:val="22"/>
          <w:szCs w:val="22"/>
        </w:rPr>
        <w:t xml:space="preserve"> a reformpedagógiai eredmények folyamatos követése és gyakorlatba ültetése. Ennek az indulásnál kitűzött célnak a követése határozza meg a</w:t>
      </w:r>
      <w:r w:rsidR="00207BDB" w:rsidRPr="00983ED6">
        <w:rPr>
          <w:rFonts w:ascii="Times New Roman" w:hAnsi="Times New Roman" w:cs="Times New Roman"/>
          <w:bCs/>
          <w:sz w:val="22"/>
          <w:szCs w:val="22"/>
        </w:rPr>
        <w:t xml:space="preserve"> mai napig az iskola működését.</w:t>
      </w:r>
    </w:p>
    <w:p w:rsidR="00630AD7" w:rsidRPr="00983ED6" w:rsidRDefault="00630AD7" w:rsidP="00207BDB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B147B" w:rsidRPr="003D41FB" w:rsidRDefault="007B147B" w:rsidP="00A25859">
      <w:pPr>
        <w:shd w:val="clear" w:color="auto" w:fill="DBE5F1" w:themeFill="accent1" w:themeFillTint="33"/>
        <w:spacing w:before="120" w:after="12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1FB">
        <w:rPr>
          <w:rFonts w:ascii="Times New Roman" w:hAnsi="Times New Roman" w:cs="Times New Roman"/>
          <w:b/>
          <w:sz w:val="24"/>
          <w:szCs w:val="24"/>
        </w:rPr>
        <w:t>Az alapfokú művészeti oktatás – Lauder Javne Zeneiskola</w:t>
      </w:r>
      <w:r w:rsidR="00A25859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</w:p>
    <w:p w:rsidR="007B147B" w:rsidRDefault="007B147B" w:rsidP="00A25859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Ebben a formában a tanulóink az államilag meghatározott Nemzeti Alaptanterv útmutatása alapján, de kiegészítve a zsidó zenei kultúrával, mint helyi sajátossággal </w:t>
      </w:r>
      <w:r w:rsidR="00FB2838">
        <w:rPr>
          <w:rFonts w:ascii="Times New Roman" w:eastAsia="Times New Roman" w:hAnsi="Times New Roman" w:cs="Times New Roman"/>
          <w:sz w:val="24"/>
          <w:szCs w:val="24"/>
          <w:lang w:bidi="he-IL"/>
        </w:rPr>
        <w:t>teljesítik</w:t>
      </w:r>
      <w:r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a követelményeket. A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foglalkozások</w:t>
      </w:r>
      <w:r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>, a közismereti órák után, délután a Lauder Iskola területén folynak a tanárainkkal egyénileg egyeztetett időpontokban. Erről államilag elismert bizonyítványt adunk.</w:t>
      </w:r>
      <w:r w:rsidR="004509B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4509B1" w:rsidRPr="004509B1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A művészeti iskolában 17 tanár tanít</w:t>
      </w:r>
      <w:r w:rsidR="004509B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(előkészítő és szolfézs, hangszeres főszakok) </w:t>
      </w:r>
      <w:r w:rsidR="004509B1" w:rsidRPr="004509B1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150 gyermeket</w:t>
      </w:r>
      <w:r w:rsidR="004509B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(csoportos és egyéni főszakos megosztásban).</w:t>
      </w:r>
    </w:p>
    <w:p w:rsidR="007B147B" w:rsidRPr="00404F3D" w:rsidRDefault="007B147B" w:rsidP="00A25859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404F3D">
        <w:rPr>
          <w:rFonts w:ascii="Times New Roman" w:eastAsia="Times New Roman" w:hAnsi="Times New Roman" w:cs="Times New Roman"/>
          <w:sz w:val="24"/>
          <w:szCs w:val="24"/>
          <w:u w:val="single"/>
          <w:lang w:bidi="he-IL"/>
        </w:rPr>
        <w:t>Előképző szak</w:t>
      </w:r>
      <w:r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>: a tanulók heti 2x45 perces csoportos foglalkozáson vesznek részt, mely alatt játékosan megalapozzák az egyéni hangszeres tanulmányaikat. A foglalkozásokon kézi ritmushangszereket használva énekeket, ritmusjátékokat tanulnak. Megismerkednek a hangszerekkel, havonta más-más hangszeres órákon vesznek részt, a hangszereket kipróbálhatják, megszólaltathatják. Ezzel lehetőséget teremtünk arra, hogy megfontoltan választhassanak hangszert az elkövetkezendő tanulmányaikhoz. Az előképző szak 2 éves, de nem zárja ki, hogy ez alatt az idő alatt már egyéni hangszeres órákon</w:t>
      </w:r>
      <w:r w:rsidR="00FB2838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</w:t>
      </w:r>
      <w:r w:rsidR="004509B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úgynevezett </w:t>
      </w:r>
      <w:r w:rsidR="00FB2838" w:rsidRPr="004509B1">
        <w:rPr>
          <w:rFonts w:ascii="Times New Roman" w:eastAsia="Times New Roman" w:hAnsi="Times New Roman" w:cs="Times New Roman"/>
          <w:color w:val="auto"/>
          <w:sz w:val="24"/>
          <w:szCs w:val="24"/>
          <w:lang w:bidi="he-IL"/>
        </w:rPr>
        <w:t>hangszeres előkészítő szakokon</w:t>
      </w:r>
      <w:r w:rsidRPr="004509B1">
        <w:rPr>
          <w:rFonts w:ascii="Times New Roman" w:eastAsia="Times New Roman" w:hAnsi="Times New Roman" w:cs="Times New Roman"/>
          <w:color w:val="auto"/>
          <w:sz w:val="24"/>
          <w:szCs w:val="24"/>
          <w:lang w:bidi="he-IL"/>
        </w:rPr>
        <w:t xml:space="preserve"> </w:t>
      </w:r>
      <w:r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>is tanuljanak a tanulók.</w:t>
      </w:r>
    </w:p>
    <w:p w:rsidR="00F03196" w:rsidRDefault="007B147B" w:rsidP="00A25859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404F3D">
        <w:rPr>
          <w:rFonts w:ascii="Times New Roman" w:eastAsia="Times New Roman" w:hAnsi="Times New Roman" w:cs="Times New Roman"/>
          <w:sz w:val="24"/>
          <w:szCs w:val="24"/>
          <w:u w:val="single"/>
          <w:lang w:bidi="he-IL"/>
        </w:rPr>
        <w:t>Hangszeres szak</w:t>
      </w:r>
      <w:r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>: heti 2x30 perc (vagy 1x60 perc) egyéni hangszeres órát és 2x45 perc elméleti órát (szolfézs, összhangzattan, zeneirodalom, zene</w:t>
      </w:r>
      <w:r w:rsidR="00F03196">
        <w:rPr>
          <w:rFonts w:ascii="Times New Roman" w:eastAsia="Times New Roman" w:hAnsi="Times New Roman" w:cs="Times New Roman"/>
          <w:sz w:val="24"/>
          <w:szCs w:val="24"/>
          <w:lang w:bidi="he-IL"/>
        </w:rPr>
        <w:t>elmélet) foglal magában</w:t>
      </w:r>
      <w:r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>.</w:t>
      </w:r>
      <w:r w:rsidR="00F0319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F03196"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Iskolánkban a következő hangszereken tanulhatnak: zongora, hegedű, furulya, fuvola, klarinét, szaxofon, harmonika, gitár, bőgő, dob. </w:t>
      </w:r>
      <w:r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>A hangszeres szak 6 éves alapfokra és 4 éves továbbképző szakaszra oszlik. Az alapfok első 4 éve után zenekari</w:t>
      </w:r>
      <w:r w:rsidR="00FA5CCC">
        <w:rPr>
          <w:rFonts w:ascii="Times New Roman" w:eastAsia="Times New Roman" w:hAnsi="Times New Roman" w:cs="Times New Roman"/>
          <w:sz w:val="24"/>
          <w:szCs w:val="24"/>
          <w:lang w:bidi="he-IL"/>
        </w:rPr>
        <w:t>/</w:t>
      </w:r>
      <w:r w:rsidR="00FA5CCC" w:rsidRPr="004509B1">
        <w:rPr>
          <w:rFonts w:ascii="Times New Roman" w:eastAsia="Times New Roman" w:hAnsi="Times New Roman" w:cs="Times New Roman"/>
          <w:color w:val="auto"/>
          <w:sz w:val="24"/>
          <w:szCs w:val="24"/>
          <w:lang w:bidi="he-IL"/>
        </w:rPr>
        <w:t>kamarazenei</w:t>
      </w:r>
      <w:r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foglalkozások válthatják fel az elméleti órákat. </w:t>
      </w:r>
      <w:r w:rsidR="00FA5CCC">
        <w:rPr>
          <w:rFonts w:ascii="Times New Roman" w:eastAsia="Times New Roman" w:hAnsi="Times New Roman" w:cs="Times New Roman"/>
          <w:sz w:val="24"/>
          <w:szCs w:val="24"/>
          <w:lang w:bidi="he-IL"/>
        </w:rPr>
        <w:t>A foglalkozások heti 2x45</w:t>
      </w:r>
      <w:r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percesek.</w:t>
      </w:r>
    </w:p>
    <w:p w:rsidR="007B147B" w:rsidRPr="00404F3D" w:rsidRDefault="00FA5CCC" w:rsidP="00A25859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4509B1">
        <w:rPr>
          <w:rFonts w:ascii="Times New Roman" w:eastAsia="Times New Roman" w:hAnsi="Times New Roman" w:cs="Times New Roman"/>
          <w:color w:val="auto"/>
          <w:sz w:val="24"/>
          <w:szCs w:val="24"/>
          <w:lang w:bidi="he-IL"/>
        </w:rPr>
        <w:t xml:space="preserve">A </w:t>
      </w:r>
      <w:r w:rsidRPr="004509B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bidi="he-IL"/>
        </w:rPr>
        <w:t xml:space="preserve">Naim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klezmer zenekar az iskola pedagógiai programjában foglaltak szerint hangszeres zsidó népzenével foglalkozik. </w:t>
      </w:r>
      <w:r w:rsidR="00F03196">
        <w:rPr>
          <w:rFonts w:ascii="Times New Roman" w:eastAsia="Times New Roman" w:hAnsi="Times New Roman" w:cs="Times New Roman"/>
          <w:sz w:val="24"/>
          <w:szCs w:val="24"/>
          <w:lang w:bidi="he-I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epertoárjukban </w:t>
      </w:r>
      <w:r w:rsidR="007B147B"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>a közép-keleteurópai zsidó zenei kultúrát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elevenítik fel</w:t>
      </w:r>
      <w:r w:rsidR="007B147B"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. A </w:t>
      </w:r>
      <w:r w:rsidR="007B147B" w:rsidRPr="00404F3D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Fuvolazenekar</w:t>
      </w:r>
      <w:r w:rsidR="007B147B"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>, a</w:t>
      </w:r>
      <w:r w:rsidR="00FB2838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z iskola </w:t>
      </w:r>
      <w:r w:rsidR="007B147B"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fuvolaszakos tanulóiból </w:t>
      </w:r>
      <w:r w:rsidR="00FB2838">
        <w:rPr>
          <w:rFonts w:ascii="Times New Roman" w:eastAsia="Times New Roman" w:hAnsi="Times New Roman" w:cs="Times New Roman"/>
          <w:sz w:val="24"/>
          <w:szCs w:val="24"/>
          <w:lang w:bidi="he-IL"/>
        </w:rPr>
        <w:t>áll</w:t>
      </w:r>
      <w:r w:rsidR="007B147B"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>, vegyesen játszanak barokk, klasszikus és zsidó zenét. A klasszikus- és könnyűzene vilá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gából merít a </w:t>
      </w:r>
      <w:r w:rsidR="007B147B" w:rsidRPr="00404F3D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Gitárzenekar</w:t>
      </w:r>
      <w:r w:rsidR="007B147B"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>unk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. R</w:t>
      </w:r>
      <w:r w:rsidR="007B147B" w:rsidRPr="00404F3D">
        <w:rPr>
          <w:rFonts w:ascii="Times New Roman" w:eastAsia="Times New Roman" w:hAnsi="Times New Roman" w:cs="Times New Roman"/>
          <w:sz w:val="24"/>
          <w:szCs w:val="24"/>
          <w:lang w:bidi="he-IL"/>
        </w:rPr>
        <w:t>epertoárját a diákok kívánsága szerint állítjuk össze. Zenekaraink rendszeres szereplői iskolai ünnepségeknek, zsidó rendezvényeknek, ünnepeknek.</w:t>
      </w:r>
    </w:p>
    <w:p w:rsidR="004509B1" w:rsidRDefault="004509B1" w:rsidP="00607EC2">
      <w:pPr>
        <w:widowControl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ED6" w:rsidRDefault="00983ED6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07EC2" w:rsidRDefault="00607EC2" w:rsidP="00607EC2">
      <w:pPr>
        <w:widowControl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BCF" w:rsidRPr="00E40BCF" w:rsidRDefault="00E40BCF" w:rsidP="00607EC2">
      <w:pPr>
        <w:shd w:val="clear" w:color="auto" w:fill="DBE5F1" w:themeFill="accent1" w:themeFillTint="33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BCF">
        <w:rPr>
          <w:rFonts w:ascii="Times New Roman" w:hAnsi="Times New Roman" w:cs="Times New Roman"/>
          <w:b/>
          <w:bCs/>
          <w:sz w:val="24"/>
          <w:szCs w:val="24"/>
        </w:rPr>
        <w:t>Munkaköröm és egyéb feladataim az iskolában:</w:t>
      </w:r>
    </w:p>
    <w:p w:rsidR="00607EC2" w:rsidRDefault="00607EC2" w:rsidP="00607EC2">
      <w:pPr>
        <w:pStyle w:val="Standard"/>
        <w:spacing w:before="120" w:after="120" w:line="360" w:lineRule="auto"/>
        <w:ind w:left="2835" w:hanging="2835"/>
        <w:rPr>
          <w:rFonts w:ascii="Times New Roman" w:eastAsia="Cambria" w:hAnsi="Times New Roman" w:cs="Times New Roman"/>
          <w:sz w:val="24"/>
          <w:szCs w:val="24"/>
        </w:rPr>
      </w:pPr>
    </w:p>
    <w:p w:rsidR="00607EC2" w:rsidRPr="00607EC2" w:rsidRDefault="00607EC2" w:rsidP="00404D79">
      <w:pPr>
        <w:pStyle w:val="Standard"/>
        <w:spacing w:before="120" w:after="120"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607EC2">
        <w:rPr>
          <w:rFonts w:ascii="Times New Roman" w:eastAsia="Cambria" w:hAnsi="Times New Roman" w:cs="Times New Roman"/>
          <w:sz w:val="24"/>
          <w:szCs w:val="24"/>
        </w:rPr>
        <w:t>Nevem, beosztásom:</w:t>
      </w:r>
      <w:r w:rsidRPr="00607EC2">
        <w:rPr>
          <w:rFonts w:ascii="Times New Roman" w:eastAsia="Cambria" w:hAnsi="Times New Roman" w:cs="Times New Roman"/>
          <w:sz w:val="24"/>
          <w:szCs w:val="24"/>
        </w:rPr>
        <w:tab/>
      </w:r>
      <w:r w:rsidR="00404D79">
        <w:rPr>
          <w:rFonts w:ascii="Times New Roman" w:eastAsia="Cambria" w:hAnsi="Times New Roman" w:cs="Times New Roman"/>
          <w:sz w:val="24"/>
          <w:szCs w:val="24"/>
        </w:rPr>
        <w:t>A PEDAGÓGUS NEVE ÉS BEOSZTÁSA</w:t>
      </w:r>
    </w:p>
    <w:p w:rsidR="00607EC2" w:rsidRPr="00607EC2" w:rsidRDefault="00607EC2" w:rsidP="00404D79">
      <w:pPr>
        <w:pStyle w:val="Standard"/>
        <w:spacing w:before="120" w:after="12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607EC2">
        <w:rPr>
          <w:rFonts w:ascii="Times New Roman" w:eastAsia="Cambria" w:hAnsi="Times New Roman" w:cs="Times New Roman"/>
          <w:sz w:val="24"/>
          <w:szCs w:val="24"/>
        </w:rPr>
        <w:t>Szakképzettségem:</w:t>
      </w:r>
      <w:r w:rsidRPr="00607EC2">
        <w:rPr>
          <w:rFonts w:ascii="Times New Roman" w:eastAsia="Cambria" w:hAnsi="Times New Roman" w:cs="Times New Roman"/>
          <w:sz w:val="24"/>
          <w:szCs w:val="24"/>
        </w:rPr>
        <w:tab/>
      </w:r>
      <w:r w:rsidR="00404D79">
        <w:rPr>
          <w:rFonts w:ascii="Times New Roman" w:eastAsia="Cambria" w:hAnsi="Times New Roman" w:cs="Times New Roman"/>
          <w:sz w:val="24"/>
          <w:szCs w:val="24"/>
        </w:rPr>
        <w:t>A PEDAGÓGUS SZAKKÉPZETSSÉGE</w:t>
      </w:r>
    </w:p>
    <w:p w:rsidR="00A25859" w:rsidRPr="00A25859" w:rsidRDefault="00A25859" w:rsidP="00A2585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C2" w:rsidRPr="00404D79" w:rsidRDefault="00404D79" w:rsidP="00404D79">
      <w:pPr>
        <w:pStyle w:val="Standard"/>
        <w:spacing w:before="120" w:after="12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A PEDAGÓGUS INTÉZMÉNYI LEÍRÁSA A SAJÁT SZEMSZÖGÉBŐL. Ő MIKÉNT </w:t>
      </w:r>
      <w:r w:rsidRPr="00404D79">
        <w:rPr>
          <w:rFonts w:ascii="Times New Roman" w:eastAsia="Cambria" w:hAnsi="Times New Roman" w:cs="Times New Roman"/>
          <w:sz w:val="24"/>
          <w:szCs w:val="24"/>
        </w:rPr>
        <w:t>LÁTJA</w:t>
      </w:r>
    </w:p>
    <w:p w:rsidR="00404D79" w:rsidRDefault="00404D79" w:rsidP="00404D79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>Az intézmény (a pedagógus jelenlegi munkahelyének) rövid bemutatása</w:t>
      </w:r>
    </w:p>
    <w:p w:rsidR="00404D79" w:rsidRDefault="00404D79" w:rsidP="00404D79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>Az intézmény bemutatásának célja, hogy a minősítőbizottság tagjai megismerkedjenek azokkal a körülményekkel, feltételekkel, amelyek befolyásolják a pedagógus munkáját. Ezért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</w:rPr>
        <w:t>az intézményre vonatkozó alapadatokon kívül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</w:rPr>
        <w:t>az alábbi szempontsorban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</w:rPr>
        <w:t>csak a pedagógus munkájával közvetlenül összefüggő elemeire célszerű kitérni, azokat a specialitásokat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</w:rPr>
        <w:t>érdemes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</w:rPr>
        <w:t>bemutatni, amelyek segítenek megismerni helyét az intézményben, valamint munkájának feltételeit. (A bemutatásnál természetesen más, itt nem említett szempontok is figyelembe vehetők.)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D79" w:rsidRDefault="00404D79" w:rsidP="00404D79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>Javasolt tartalmi elemek: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D79" w:rsidRDefault="00404D79" w:rsidP="00404D79">
      <w:pPr>
        <w:pStyle w:val="Standard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04D79">
        <w:rPr>
          <w:rFonts w:ascii="Times New Roman" w:hAnsi="Times New Roman" w:cs="Times New Roman"/>
          <w:sz w:val="24"/>
          <w:szCs w:val="24"/>
        </w:rPr>
        <w:t>z intézmény neve; címe; típusa;</w:t>
      </w:r>
    </w:p>
    <w:p w:rsidR="00404D79" w:rsidRDefault="00404D79" w:rsidP="00404D79">
      <w:pPr>
        <w:pStyle w:val="Standard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>a tanuló-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</w:rPr>
        <w:t>és pedagóguslétszám;</w:t>
      </w:r>
    </w:p>
    <w:p w:rsidR="00404D79" w:rsidRDefault="00404D79" w:rsidP="00404D79">
      <w:pPr>
        <w:pStyle w:val="Standard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>az intézmény sajátos arculata, esetleges specialitásai;</w:t>
      </w:r>
    </w:p>
    <w:p w:rsidR="00404D79" w:rsidRDefault="00404D79" w:rsidP="00404D79">
      <w:pPr>
        <w:pStyle w:val="Standard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>a tanulóközösség összetétele</w:t>
      </w:r>
    </w:p>
    <w:p w:rsidR="00404D79" w:rsidRDefault="00404D79" w:rsidP="00404D79">
      <w:pPr>
        <w:pStyle w:val="Standard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>a nevelőtestület profilja, együttműködés a nevelőtestületen belül;</w:t>
      </w:r>
    </w:p>
    <w:p w:rsidR="00404D79" w:rsidRDefault="00404D79" w:rsidP="00404D79">
      <w:pPr>
        <w:pStyle w:val="Standard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>a tárgy tanításához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</w:rPr>
        <w:t>/a pedagógus tevékenységéhez szükséges infrastruktúra értékelése (mennyiség, minőség, hozzáférhetőség);</w:t>
      </w:r>
    </w:p>
    <w:p w:rsidR="00404D79" w:rsidRDefault="00404D79" w:rsidP="00404D79">
      <w:pPr>
        <w:pStyle w:val="Standard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óraszámok;</w:t>
      </w:r>
    </w:p>
    <w:p w:rsidR="00404D79" w:rsidRDefault="00404D79" w:rsidP="00404D79">
      <w:pPr>
        <w:pStyle w:val="Standard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>a tanórákon kívüli, a pedagógus tevékenységével összefüggő foglalkozások, programok, amelyekbe aktívan bekapcsolódik;</w:t>
      </w:r>
    </w:p>
    <w:p w:rsidR="00607EC2" w:rsidRDefault="00404D79" w:rsidP="00404D79">
      <w:pPr>
        <w:pStyle w:val="Standard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>az intézményen belüli, illetve a külső szakmai együttműködés formái, a pedagógus részvétele ezekben.</w:t>
      </w:r>
    </w:p>
    <w:p w:rsidR="00AD22ED" w:rsidRPr="00A25859" w:rsidRDefault="00404D79" w:rsidP="00404D79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Dátum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607EC2" w:rsidRPr="00A25859">
        <w:rPr>
          <w:rFonts w:ascii="Times New Roman" w:eastAsia="Cambria" w:hAnsi="Times New Roman" w:cs="Times New Roman"/>
          <w:sz w:val="24"/>
          <w:szCs w:val="24"/>
        </w:rPr>
        <w:tab/>
      </w:r>
      <w:r w:rsidR="00607EC2" w:rsidRPr="00A25859">
        <w:rPr>
          <w:rFonts w:ascii="Times New Roman" w:eastAsia="Cambria" w:hAnsi="Times New Roman" w:cs="Times New Roman"/>
          <w:sz w:val="24"/>
          <w:szCs w:val="24"/>
        </w:rPr>
        <w:tab/>
      </w:r>
      <w:r w:rsidR="00607EC2" w:rsidRPr="00A25859">
        <w:rPr>
          <w:rFonts w:ascii="Times New Roman" w:eastAsia="Cambria" w:hAnsi="Times New Roman" w:cs="Times New Roman"/>
          <w:sz w:val="24"/>
          <w:szCs w:val="24"/>
        </w:rPr>
        <w:tab/>
      </w:r>
      <w:r w:rsidR="00607EC2" w:rsidRPr="00A25859">
        <w:rPr>
          <w:rFonts w:ascii="Times New Roman" w:eastAsia="Cambria" w:hAnsi="Times New Roman" w:cs="Times New Roman"/>
          <w:sz w:val="24"/>
          <w:szCs w:val="24"/>
        </w:rPr>
        <w:tab/>
      </w:r>
      <w:r w:rsidR="00607EC2" w:rsidRPr="00A25859">
        <w:rPr>
          <w:rFonts w:ascii="Times New Roman" w:eastAsia="Cambria" w:hAnsi="Times New Roman" w:cs="Times New Roman"/>
          <w:sz w:val="24"/>
          <w:szCs w:val="24"/>
        </w:rPr>
        <w:tab/>
      </w:r>
      <w:r w:rsidR="00607EC2" w:rsidRPr="00A25859">
        <w:rPr>
          <w:rFonts w:ascii="Times New Roman" w:eastAsia="Cambria" w:hAnsi="Times New Roman" w:cs="Times New Roman"/>
          <w:sz w:val="24"/>
          <w:szCs w:val="24"/>
        </w:rPr>
        <w:tab/>
      </w:r>
      <w:r w:rsidR="00607EC2" w:rsidRPr="00A25859"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>Aláírás</w:t>
      </w:r>
      <w:r w:rsidR="0008042C" w:rsidRPr="00A25859">
        <w:rPr>
          <w:rFonts w:ascii="Times New Roman" w:hAnsi="Times New Roman" w:cs="Times New Roman"/>
          <w:sz w:val="24"/>
          <w:szCs w:val="24"/>
        </w:rPr>
        <w:br w:type="page"/>
      </w:r>
    </w:p>
    <w:p w:rsidR="00404D79" w:rsidRDefault="00404D79" w:rsidP="00207BDB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07BDB" w:rsidRDefault="00207BDB" w:rsidP="00207BDB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Az Iskola </w:t>
      </w:r>
      <w:r w:rsidR="00DF771C">
        <w:rPr>
          <w:rFonts w:asciiTheme="majorBidi" w:hAnsiTheme="majorBidi" w:cstheme="majorBidi"/>
          <w:b/>
          <w:bCs/>
          <w:sz w:val="24"/>
          <w:szCs w:val="24"/>
        </w:rPr>
        <w:t xml:space="preserve">és a Zeneiskola </w:t>
      </w:r>
      <w:r>
        <w:rPr>
          <w:rFonts w:asciiTheme="majorBidi" w:hAnsiTheme="majorBidi" w:cstheme="majorBidi"/>
          <w:b/>
          <w:bCs/>
          <w:sz w:val="24"/>
          <w:szCs w:val="24"/>
        </w:rPr>
        <w:t>adatai</w:t>
      </w:r>
    </w:p>
    <w:p w:rsidR="00207BDB" w:rsidRDefault="00207BDB" w:rsidP="00207BDB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(Forrás: KIR-STAT2016; Oktatási Hivatal – elektronikus adatbázis, 2016.10.18.)</w:t>
      </w:r>
      <w:r>
        <w:rPr>
          <w:rStyle w:val="FootnoteAnchor"/>
          <w:rFonts w:asciiTheme="majorBidi" w:hAnsiTheme="majorBidi" w:cstheme="majorBidi"/>
          <w:sz w:val="24"/>
          <w:szCs w:val="24"/>
        </w:rPr>
        <w:footnoteReference w:id="4"/>
      </w:r>
    </w:p>
    <w:p w:rsidR="00DF771C" w:rsidRPr="00DF771C" w:rsidRDefault="00DF771C" w:rsidP="00207BDB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F771C">
        <w:rPr>
          <w:rFonts w:asciiTheme="majorBidi" w:hAnsiTheme="majorBidi" w:cstheme="majorBidi"/>
          <w:b/>
          <w:bCs/>
          <w:sz w:val="24"/>
          <w:szCs w:val="24"/>
        </w:rPr>
        <w:t>A Zeneiskolára vonatkozó adatok lekérése: 2018.03.20.</w:t>
      </w:r>
    </w:p>
    <w:p w:rsidR="00207BDB" w:rsidRDefault="00207BDB" w:rsidP="00207BDB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p w:rsidR="00207BDB" w:rsidRDefault="00207BDB" w:rsidP="00207BDB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Az Iskola neve: Lauder Javne Zsidó Közösségi Óvoda, Általános Iskola, Gimnázium, Szakközépiskola és Alapfokú Művészetoktatási Intézmény</w:t>
      </w:r>
    </w:p>
    <w:p w:rsidR="00207BDB" w:rsidRDefault="00207BDB" w:rsidP="00207BDB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p w:rsidR="00207BDB" w:rsidRDefault="00207BDB" w:rsidP="00207BDB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OM azonosítója: 034905</w:t>
      </w:r>
    </w:p>
    <w:p w:rsidR="00207BDB" w:rsidRDefault="00207BDB" w:rsidP="00207BDB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Kiemels2"/>
          <w:rFonts w:asciiTheme="majorBidi" w:hAnsiTheme="majorBidi" w:cstheme="majorBidi"/>
          <w:sz w:val="24"/>
          <w:szCs w:val="24"/>
        </w:rPr>
        <w:t>Adószáma:</w:t>
      </w:r>
      <w:r>
        <w:rPr>
          <w:rFonts w:asciiTheme="majorBidi" w:hAnsiTheme="majorBidi" w:cstheme="majorBidi"/>
          <w:sz w:val="24"/>
          <w:szCs w:val="24"/>
        </w:rPr>
        <w:t xml:space="preserve"> 18235599-1-43</w:t>
      </w:r>
    </w:p>
    <w:p w:rsidR="00207BDB" w:rsidRDefault="00207BDB" w:rsidP="00207BDB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Kiemels2"/>
          <w:rFonts w:asciiTheme="majorBidi" w:hAnsiTheme="majorBidi" w:cstheme="majorBidi"/>
          <w:sz w:val="24"/>
          <w:szCs w:val="24"/>
        </w:rPr>
        <w:t xml:space="preserve">Statisztikai számjele: </w:t>
      </w:r>
      <w:r>
        <w:rPr>
          <w:rFonts w:asciiTheme="majorBidi" w:hAnsiTheme="majorBidi" w:cstheme="majorBidi"/>
          <w:sz w:val="24"/>
          <w:szCs w:val="24"/>
        </w:rPr>
        <w:t>18235599 8531-56901</w:t>
      </w:r>
    </w:p>
    <w:p w:rsidR="00207BDB" w:rsidRDefault="00207BDB" w:rsidP="00207BDB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Kiemels2"/>
          <w:rFonts w:asciiTheme="majorBidi" w:hAnsiTheme="majorBidi" w:cstheme="majorBidi"/>
          <w:sz w:val="24"/>
          <w:szCs w:val="24"/>
        </w:rPr>
        <w:t>Működési engedély száma: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BPB/012/03626-9/2013</w:t>
      </w:r>
    </w:p>
    <w:p w:rsidR="00207BDB" w:rsidRDefault="00207BDB" w:rsidP="00207BDB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Címe: 1121 Budapest, Budakeszi út 48.</w:t>
      </w:r>
    </w:p>
    <w:p w:rsidR="00207BDB" w:rsidRDefault="00207BDB" w:rsidP="00207BDB">
      <w:pPr>
        <w:spacing w:before="120" w:after="120" w:line="360" w:lineRule="auto"/>
        <w:jc w:val="both"/>
        <w:rPr>
          <w:rStyle w:val="Kiemels2"/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Style w:val="Kiemels"/>
          <w:rFonts w:asciiTheme="majorBidi" w:hAnsiTheme="majorBidi" w:cstheme="majorBidi"/>
        </w:rPr>
        <w:t xml:space="preserve">Az iskola fenntartója: </w:t>
      </w:r>
      <w:r>
        <w:rPr>
          <w:rStyle w:val="Kiemels2"/>
          <w:rFonts w:asciiTheme="majorBidi" w:hAnsiTheme="majorBidi" w:cstheme="majorBidi"/>
          <w:sz w:val="24"/>
          <w:szCs w:val="24"/>
        </w:rPr>
        <w:t>Világi Zsidó Iskola Alapítvány (VZSIA)</w:t>
      </w:r>
    </w:p>
    <w:p w:rsidR="00207BDB" w:rsidRDefault="00207BDB" w:rsidP="00207BDB">
      <w:pPr>
        <w:spacing w:before="120" w:after="120"/>
        <w:rPr>
          <w:rStyle w:val="InternetLink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Hivatalos honlapja és az adatszolgáltatás bővebb forrása: </w:t>
      </w:r>
      <w:hyperlink r:id="rId8">
        <w:r>
          <w:rPr>
            <w:rStyle w:val="InternetLink"/>
            <w:rFonts w:asciiTheme="majorBidi" w:hAnsiTheme="majorBidi" w:cstheme="majorBidi"/>
            <w:sz w:val="24"/>
            <w:szCs w:val="24"/>
          </w:rPr>
          <w:t>www.lauder.hu</w:t>
        </w:r>
      </w:hyperlink>
    </w:p>
    <w:p w:rsidR="00DF771C" w:rsidRPr="00DF771C" w:rsidRDefault="00DF771C" w:rsidP="00207BDB">
      <w:pPr>
        <w:spacing w:before="120" w:after="120"/>
        <w:rPr>
          <w:rStyle w:val="InternetLink"/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DF771C" w:rsidRDefault="00DF771C" w:rsidP="00FD7665">
      <w:pPr>
        <w:spacing w:before="120" w:after="120"/>
        <w:rPr>
          <w:rStyle w:val="Internet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noProof/>
          <w:lang w:bidi="he-IL"/>
        </w:rPr>
        <w:drawing>
          <wp:inline distT="0" distB="0" distL="0" distR="0" wp14:anchorId="4A9850EF" wp14:editId="5065B26C">
            <wp:extent cx="5536344" cy="3650927"/>
            <wp:effectExtent l="0" t="0" r="7620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2591" cy="365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InternetLink"/>
          <w:rFonts w:asciiTheme="majorBidi" w:hAnsiTheme="majorBidi" w:cstheme="majorBidi"/>
          <w:color w:val="auto"/>
          <w:sz w:val="24"/>
          <w:szCs w:val="24"/>
          <w:u w:val="none"/>
        </w:rPr>
        <w:br w:type="page"/>
      </w:r>
    </w:p>
    <w:p w:rsidR="00DF771C" w:rsidRDefault="00DF771C" w:rsidP="00DF771C">
      <w:pPr>
        <w:spacing w:before="120" w:after="120"/>
        <w:ind w:left="-709"/>
        <w:rPr>
          <w:rStyle w:val="InternetLink"/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404D79" w:rsidRPr="00DF771C" w:rsidRDefault="00404D79" w:rsidP="00DF771C">
      <w:pPr>
        <w:spacing w:before="120" w:after="120"/>
        <w:ind w:left="-709"/>
        <w:rPr>
          <w:rStyle w:val="InternetLink"/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DF771C" w:rsidRDefault="00DF771C" w:rsidP="00DF771C">
      <w:pPr>
        <w:spacing w:before="120" w:after="120"/>
        <w:ind w:left="-567"/>
        <w:rPr>
          <w:rStyle w:val="InternetLink"/>
          <w:rFonts w:asciiTheme="majorBidi" w:hAnsiTheme="majorBidi" w:cstheme="majorBidi"/>
          <w:color w:val="auto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3CD3D1DB" wp14:editId="2526A5E3">
            <wp:extent cx="6480000" cy="33192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3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1C" w:rsidRDefault="00DF771C" w:rsidP="00DF771C">
      <w:pPr>
        <w:spacing w:before="120" w:after="120"/>
        <w:ind w:left="-709"/>
        <w:rPr>
          <w:rStyle w:val="InternetLink"/>
          <w:rFonts w:asciiTheme="majorBidi" w:hAnsiTheme="majorBidi" w:cstheme="majorBidi"/>
          <w:color w:val="auto"/>
          <w:sz w:val="24"/>
          <w:szCs w:val="24"/>
        </w:rPr>
      </w:pPr>
    </w:p>
    <w:p w:rsidR="00354884" w:rsidRDefault="00DF771C" w:rsidP="00DF771C">
      <w:pPr>
        <w:widowControl/>
        <w:ind w:left="-709"/>
        <w:rPr>
          <w:rStyle w:val="InternetLink"/>
          <w:rFonts w:asciiTheme="majorBidi" w:hAnsiTheme="majorBidi" w:cstheme="majorBidi"/>
          <w:sz w:val="24"/>
          <w:szCs w:val="24"/>
        </w:rPr>
      </w:pPr>
      <w:r w:rsidRPr="00DF771C">
        <w:rPr>
          <w:noProof/>
          <w:color w:val="auto"/>
          <w:lang w:bidi="he-IL"/>
        </w:rPr>
        <w:drawing>
          <wp:inline distT="0" distB="0" distL="0" distR="0" wp14:anchorId="2240A0A3" wp14:editId="2749FF0B">
            <wp:extent cx="6480000" cy="4514400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5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84" w:rsidRDefault="00354884">
      <w:pPr>
        <w:widowControl/>
        <w:rPr>
          <w:rStyle w:val="InternetLink"/>
          <w:rFonts w:asciiTheme="majorBidi" w:hAnsiTheme="majorBidi" w:cstheme="majorBidi"/>
          <w:sz w:val="24"/>
          <w:szCs w:val="24"/>
        </w:rPr>
      </w:pPr>
      <w:r>
        <w:rPr>
          <w:rStyle w:val="InternetLink"/>
          <w:rFonts w:asciiTheme="majorBidi" w:hAnsiTheme="majorBidi" w:cstheme="majorBidi"/>
          <w:sz w:val="24"/>
          <w:szCs w:val="24"/>
        </w:rPr>
        <w:br w:type="page"/>
      </w:r>
    </w:p>
    <w:p w:rsidR="00354884" w:rsidRDefault="00354884" w:rsidP="00354884">
      <w:pPr>
        <w:widowControl/>
        <w:ind w:left="-709"/>
        <w:rPr>
          <w:rStyle w:val="InternetLink"/>
          <w:rFonts w:ascii="Times New Roman" w:hAnsi="Times New Roman" w:cs="Times New Roman"/>
          <w:color w:val="auto"/>
          <w:sz w:val="24"/>
          <w:szCs w:val="24"/>
        </w:rPr>
      </w:pPr>
    </w:p>
    <w:p w:rsidR="00354884" w:rsidRDefault="00354884" w:rsidP="00354884">
      <w:pPr>
        <w:widowControl/>
        <w:ind w:left="-709"/>
        <w:rPr>
          <w:rStyle w:val="InternetLink"/>
          <w:rFonts w:ascii="Times New Roman" w:hAnsi="Times New Roman" w:cs="Times New Roman"/>
          <w:color w:val="auto"/>
          <w:sz w:val="24"/>
          <w:szCs w:val="24"/>
        </w:rPr>
      </w:pPr>
    </w:p>
    <w:p w:rsidR="00354884" w:rsidRPr="00354884" w:rsidRDefault="00354884" w:rsidP="00354884">
      <w:pPr>
        <w:widowControl/>
        <w:ind w:left="-567"/>
        <w:rPr>
          <w:rStyle w:val="InternetLink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21FBE8FD" wp14:editId="76E4771A">
            <wp:extent cx="6553200" cy="294185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2165" cy="294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84" w:rsidRDefault="00354884" w:rsidP="00FD7665">
      <w:pPr>
        <w:widowControl/>
        <w:rPr>
          <w:rStyle w:val="InternetLink"/>
          <w:rFonts w:ascii="Times New Roman" w:hAnsi="Times New Roman" w:cs="Times New Roman"/>
          <w:color w:val="auto"/>
          <w:sz w:val="24"/>
          <w:szCs w:val="24"/>
        </w:rPr>
      </w:pPr>
    </w:p>
    <w:p w:rsidR="00FD7665" w:rsidRPr="00354884" w:rsidRDefault="00FD7665" w:rsidP="00FD7665">
      <w:pPr>
        <w:widowControl/>
        <w:rPr>
          <w:rStyle w:val="InternetLink"/>
          <w:rFonts w:ascii="Times New Roman" w:hAnsi="Times New Roman" w:cs="Times New Roman"/>
          <w:color w:val="auto"/>
          <w:sz w:val="24"/>
          <w:szCs w:val="24"/>
        </w:rPr>
      </w:pPr>
    </w:p>
    <w:p w:rsidR="00354884" w:rsidRPr="00354884" w:rsidRDefault="00354884" w:rsidP="00354884">
      <w:pPr>
        <w:widowControl/>
        <w:ind w:left="-709"/>
        <w:rPr>
          <w:rStyle w:val="InternetLink"/>
          <w:rFonts w:ascii="Times New Roman" w:hAnsi="Times New Roman" w:cs="Times New Roman"/>
          <w:color w:val="auto"/>
          <w:sz w:val="24"/>
          <w:szCs w:val="24"/>
        </w:rPr>
      </w:pPr>
    </w:p>
    <w:p w:rsidR="00354884" w:rsidRPr="00354884" w:rsidRDefault="00354884" w:rsidP="00354884">
      <w:pPr>
        <w:widowControl/>
        <w:ind w:left="-709"/>
        <w:rPr>
          <w:rStyle w:val="InternetLink"/>
          <w:rFonts w:ascii="Times New Roman" w:hAnsi="Times New Roman" w:cs="Times New Roman"/>
          <w:color w:val="auto"/>
          <w:sz w:val="24"/>
          <w:szCs w:val="24"/>
        </w:rPr>
      </w:pPr>
    </w:p>
    <w:p w:rsidR="00354884" w:rsidRPr="00354884" w:rsidRDefault="00354884" w:rsidP="00354884">
      <w:pPr>
        <w:widowControl/>
        <w:ind w:left="-709"/>
        <w:rPr>
          <w:rStyle w:val="InternetLink"/>
          <w:rFonts w:ascii="Times New Roman" w:hAnsi="Times New Roman" w:cs="Times New Roman"/>
          <w:color w:val="auto"/>
          <w:sz w:val="24"/>
          <w:szCs w:val="24"/>
        </w:rPr>
      </w:pPr>
    </w:p>
    <w:p w:rsidR="00354884" w:rsidRPr="00354884" w:rsidRDefault="00354884" w:rsidP="00354884">
      <w:pPr>
        <w:widowControl/>
        <w:ind w:left="-709"/>
        <w:rPr>
          <w:rStyle w:val="InternetLink"/>
          <w:rFonts w:ascii="Times New Roman" w:hAnsi="Times New Roman" w:cs="Times New Roman"/>
          <w:color w:val="auto"/>
          <w:sz w:val="24"/>
          <w:szCs w:val="24"/>
        </w:rPr>
      </w:pPr>
    </w:p>
    <w:p w:rsidR="00207BDB" w:rsidRDefault="00207BDB" w:rsidP="00207BDB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79DA454F" wp14:editId="45A1EE1F">
            <wp:extent cx="5759450" cy="376174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7BDB" w:rsidRDefault="00207BDB" w:rsidP="00207BDB">
      <w:pPr>
        <w:widowControl/>
        <w:spacing w:before="120" w:after="120"/>
        <w:ind w:left="851"/>
        <w:rPr>
          <w:rFonts w:asciiTheme="majorBidi" w:hAnsiTheme="majorBidi" w:cstheme="majorBidi"/>
        </w:rPr>
      </w:pPr>
      <w:r>
        <w:rPr>
          <w:rFonts w:ascii="Symbol" w:eastAsia="Symbol" w:hAnsi="Symbol" w:cs="Symbol"/>
          <w:shd w:val="clear" w:color="auto" w:fill="AC4C42"/>
        </w:rPr>
        <w:t></w:t>
      </w:r>
      <w:r>
        <w:rPr>
          <w:rFonts w:asciiTheme="majorBidi" w:hAnsiTheme="majorBidi" w:cstheme="majorBidi"/>
        </w:rPr>
        <w:t xml:space="preserve"> Az Iskolában iskolaotthonos osztályba 375 (48%) tanuló jár.</w:t>
      </w:r>
    </w:p>
    <w:p w:rsidR="00207BDB" w:rsidRDefault="00207BDB" w:rsidP="00207BDB">
      <w:pPr>
        <w:widowControl/>
        <w:spacing w:line="360" w:lineRule="auto"/>
        <w:ind w:left="851"/>
        <w:rPr>
          <w:rFonts w:asciiTheme="majorBidi" w:hAnsiTheme="majorBidi" w:cstheme="majorBidi"/>
        </w:rPr>
      </w:pPr>
      <w:r>
        <w:rPr>
          <w:rFonts w:ascii="Symbol" w:eastAsia="Symbol" w:hAnsi="Symbol" w:cs="Symbol"/>
          <w:shd w:val="clear" w:color="auto" w:fill="00B0F0"/>
        </w:rPr>
        <w:t></w:t>
      </w:r>
      <w:r>
        <w:rPr>
          <w:rFonts w:asciiTheme="majorBidi" w:hAnsiTheme="majorBidi" w:cstheme="majorBidi"/>
        </w:rPr>
        <w:t xml:space="preserve"> Az Iskolában alapfokú művészeti oktatás is működik – 155 (16%) tanulóval.</w:t>
      </w:r>
    </w:p>
    <w:p w:rsidR="00207BDB" w:rsidRDefault="00207BDB" w:rsidP="00DF771C">
      <w:pPr>
        <w:widowControl/>
        <w:spacing w:line="360" w:lineRule="auto"/>
        <w:ind w:left="993" w:hanging="142"/>
        <w:rPr>
          <w:rFonts w:asciiTheme="majorBidi" w:hAnsiTheme="majorBidi" w:cstheme="majorBidi"/>
        </w:rPr>
      </w:pPr>
      <w:r>
        <w:rPr>
          <w:rFonts w:ascii="Symbol" w:eastAsia="Symbol" w:hAnsi="Symbol" w:cs="Symbol"/>
          <w:shd w:val="clear" w:color="auto" w:fill="00B050"/>
        </w:rPr>
        <w:t></w:t>
      </w:r>
      <w:r>
        <w:rPr>
          <w:rFonts w:asciiTheme="majorBidi" w:hAnsiTheme="majorBidi" w:cstheme="majorBidi"/>
        </w:rPr>
        <w:t xml:space="preserve"> Az Iskola integráltan, 10 osztályban (csoportban) nevel, oktat sajátos nevelési igényű gyermeket, tanulót – a számuk 13 (2%) fő</w:t>
      </w:r>
    </w:p>
    <w:p w:rsidR="00207BDB" w:rsidRDefault="00207BDB" w:rsidP="00207BDB">
      <w:pPr>
        <w:widowControl/>
        <w:rPr>
          <w:rFonts w:asciiTheme="majorBidi" w:hAnsiTheme="majorBidi" w:cstheme="majorBidi"/>
          <w:sz w:val="16"/>
          <w:szCs w:val="16"/>
        </w:rPr>
      </w:pPr>
    </w:p>
    <w:p w:rsidR="00207BDB" w:rsidRDefault="00207BDB" w:rsidP="00207BDB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bidi="he-IL"/>
        </w:rPr>
        <w:lastRenderedPageBreak/>
        <w:drawing>
          <wp:inline distT="0" distB="0" distL="0" distR="0" wp14:anchorId="7038EFDA" wp14:editId="5356812B">
            <wp:extent cx="5762625" cy="39433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7BDB" w:rsidRDefault="00207BDB" w:rsidP="00207BDB">
      <w:pPr>
        <w:spacing w:before="120" w:after="120"/>
        <w:ind w:left="1134"/>
        <w:rPr>
          <w:rFonts w:asciiTheme="majorBidi" w:hAnsiTheme="majorBidi" w:cstheme="majorBidi"/>
        </w:rPr>
      </w:pPr>
      <w:r>
        <w:rPr>
          <w:rFonts w:ascii="Symbol" w:eastAsia="Symbol" w:hAnsi="Symbol" w:cs="Symbol"/>
          <w:shd w:val="clear" w:color="auto" w:fill="E36C0A"/>
        </w:rPr>
        <w:t></w:t>
      </w:r>
      <w:r>
        <w:rPr>
          <w:rFonts w:asciiTheme="majorBidi" w:hAnsiTheme="majorBidi" w:cstheme="majorBidi"/>
        </w:rPr>
        <w:t xml:space="preserve"> A 786 tanulóból 155 (20%) gyerek jár az alapfokú művészeti iskolába.</w:t>
      </w:r>
    </w:p>
    <w:p w:rsidR="00207BDB" w:rsidRDefault="00207BDB" w:rsidP="00207BDB">
      <w:pPr>
        <w:spacing w:after="120"/>
        <w:ind w:left="1134"/>
        <w:rPr>
          <w:rFonts w:asciiTheme="majorBidi" w:hAnsiTheme="majorBidi" w:cstheme="majorBidi"/>
        </w:rPr>
      </w:pPr>
      <w:r>
        <w:rPr>
          <w:rFonts w:ascii="Symbol" w:eastAsia="Symbol" w:hAnsi="Symbol" w:cs="Symbol"/>
          <w:highlight w:val="darkGreen"/>
        </w:rPr>
        <w:t></w:t>
      </w:r>
      <w:r>
        <w:rPr>
          <w:rFonts w:asciiTheme="majorBidi" w:hAnsiTheme="majorBidi" w:cstheme="majorBidi"/>
        </w:rPr>
        <w:t xml:space="preserve"> A tanulók közül 395 (50%) a leányok száma.</w:t>
      </w:r>
    </w:p>
    <w:p w:rsidR="00207BDB" w:rsidRDefault="00207BDB" w:rsidP="00207BDB">
      <w:pPr>
        <w:spacing w:after="120"/>
        <w:ind w:left="1134"/>
        <w:rPr>
          <w:rFonts w:asciiTheme="majorBidi" w:hAnsiTheme="majorBidi" w:cstheme="majorBidi"/>
        </w:rPr>
      </w:pPr>
      <w:r>
        <w:rPr>
          <w:rFonts w:ascii="Symbol" w:eastAsia="Symbol" w:hAnsi="Symbol" w:cs="Symbol"/>
          <w:highlight w:val="red"/>
        </w:rPr>
        <w:t></w:t>
      </w:r>
      <w:r>
        <w:rPr>
          <w:rFonts w:asciiTheme="majorBidi" w:hAnsiTheme="majorBidi" w:cstheme="majorBidi"/>
        </w:rPr>
        <w:t xml:space="preserve"> A tanulók közül </w:t>
      </w:r>
      <w:r>
        <w:rPr>
          <w:rFonts w:asciiTheme="majorBidi" w:hAnsiTheme="majorBidi" w:cstheme="majorBidi"/>
          <w:color w:val="000000" w:themeColor="text1"/>
        </w:rPr>
        <w:t>6</w:t>
      </w:r>
      <w:r>
        <w:rPr>
          <w:rFonts w:asciiTheme="majorBidi" w:hAnsiTheme="majorBidi" w:cstheme="majorBidi"/>
        </w:rPr>
        <w:t>3 (8%) gyermek nem magyar, vagy több állampolgárságú.</w:t>
      </w:r>
    </w:p>
    <w:p w:rsidR="00207BDB" w:rsidRDefault="00207BDB" w:rsidP="00207BDB">
      <w:pPr>
        <w:rPr>
          <w:rFonts w:asciiTheme="majorBidi" w:hAnsiTheme="majorBidi" w:cstheme="majorBidi"/>
          <w:sz w:val="16"/>
          <w:szCs w:val="16"/>
        </w:rPr>
      </w:pPr>
    </w:p>
    <w:p w:rsidR="00207BDB" w:rsidRDefault="00207BDB" w:rsidP="00207BDB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38A63BF1" wp14:editId="5C5666EA">
            <wp:extent cx="5759450" cy="376174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07BDB" w:rsidRDefault="00207BDB" w:rsidP="00207BDB">
      <w:pPr>
        <w:spacing w:before="120"/>
        <w:ind w:left="1134"/>
        <w:rPr>
          <w:rFonts w:asciiTheme="majorBidi" w:hAnsiTheme="majorBidi" w:cstheme="majorBidi"/>
          <w:highlight w:val="red"/>
        </w:rPr>
      </w:pPr>
      <w:r>
        <w:rPr>
          <w:rFonts w:ascii="Symbol" w:eastAsia="Symbol" w:hAnsi="Symbol" w:cs="Symbol"/>
          <w:shd w:val="clear" w:color="auto" w:fill="FF0000"/>
        </w:rPr>
        <w:t></w:t>
      </w:r>
      <w:r>
        <w:rPr>
          <w:rFonts w:asciiTheme="majorBidi" w:hAnsiTheme="majorBidi" w:cstheme="majorBidi"/>
        </w:rPr>
        <w:t xml:space="preserve"> A 149 dolgozóból 121 (81%)</w:t>
      </w:r>
      <w:r>
        <w:rPr>
          <w:rFonts w:asciiTheme="majorBidi" w:hAnsiTheme="majorBidi" w:cstheme="majorBidi"/>
          <w:shd w:val="clear" w:color="auto" w:fill="FFFFFF"/>
        </w:rPr>
        <w:t xml:space="preserve"> a pedagógusok száma.</w:t>
      </w:r>
    </w:p>
    <w:p w:rsidR="00AD22ED" w:rsidRPr="00207BDB" w:rsidRDefault="00207BDB" w:rsidP="00207BDB">
      <w:pPr>
        <w:spacing w:before="120"/>
        <w:ind w:left="1134"/>
      </w:pPr>
      <w:r>
        <w:rPr>
          <w:rFonts w:ascii="Symbol" w:eastAsia="Symbol" w:hAnsi="Symbol" w:cs="Symbol"/>
          <w:shd w:val="clear" w:color="auto" w:fill="FFFF00"/>
        </w:rPr>
        <w:t></w:t>
      </w:r>
      <w:r>
        <w:rPr>
          <w:rFonts w:asciiTheme="majorBidi" w:hAnsiTheme="majorBidi" w:cstheme="majorBidi"/>
        </w:rPr>
        <w:t xml:space="preserve"> A 149 dolgozóból összesen 104 (70%)</w:t>
      </w:r>
      <w:r>
        <w:rPr>
          <w:rFonts w:asciiTheme="majorBidi" w:hAnsiTheme="majorBidi" w:cstheme="majorBidi"/>
          <w:shd w:val="clear" w:color="auto" w:fill="FFFFFF"/>
        </w:rPr>
        <w:t xml:space="preserve"> a nők száma.</w:t>
      </w:r>
    </w:p>
    <w:sectPr w:rsidR="00AD22ED" w:rsidRPr="00207BDB" w:rsidSect="00983ED6">
      <w:headerReference w:type="default" r:id="rId16"/>
      <w:footerReference w:type="default" r:id="rId17"/>
      <w:pgSz w:w="11900" w:h="16840"/>
      <w:pgMar w:top="993" w:right="1418" w:bottom="426" w:left="1418" w:header="142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73" w:rsidRDefault="00DF3673">
      <w:r>
        <w:separator/>
      </w:r>
    </w:p>
  </w:endnote>
  <w:endnote w:type="continuationSeparator" w:id="0">
    <w:p w:rsidR="00DF3673" w:rsidRDefault="00DF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ED" w:rsidRDefault="003B147A">
    <w:pPr>
      <w:shd w:val="clear" w:color="auto" w:fill="FFFFFF"/>
      <w:spacing w:before="134" w:line="240" w:lineRule="exact"/>
      <w:ind w:left="19"/>
      <w:jc w:val="center"/>
      <w:rPr>
        <w:rFonts w:ascii="Garamond" w:eastAsia="Garamond" w:hAnsi="Garamond" w:cs="Garamond"/>
        <w:b/>
        <w:bCs/>
        <w:color w:val="0000FF"/>
        <w:spacing w:val="13"/>
        <w:sz w:val="16"/>
        <w:szCs w:val="16"/>
        <w:u w:color="0000FF"/>
      </w:rPr>
    </w:pPr>
    <w:r>
      <w:rPr>
        <w:rFonts w:ascii="Garamond" w:hAnsi="Garamond"/>
        <w:b/>
        <w:bCs/>
        <w:noProof/>
        <w:color w:val="0000FF"/>
        <w:spacing w:val="13"/>
        <w:sz w:val="16"/>
        <w:szCs w:val="16"/>
        <w:u w:color="0000FF"/>
        <w:lang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724837" wp14:editId="21493661">
              <wp:simplePos x="0" y="0"/>
              <wp:positionH relativeFrom="column">
                <wp:posOffset>880745</wp:posOffset>
              </wp:positionH>
              <wp:positionV relativeFrom="paragraph">
                <wp:posOffset>49530</wp:posOffset>
              </wp:positionV>
              <wp:extent cx="4048126" cy="0"/>
              <wp:effectExtent l="38100" t="19050" r="47625" b="952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048126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D438C2" id="Egyenes összekötő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3.9pt" to="388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" strokecolor="#4f81bd [3204]" strokeweight="1pt">
              <v:shadow on="t" color="black" opacity="24903f" origin=",.5" offset="0,.55556mm"/>
            </v:line>
          </w:pict>
        </mc:Fallback>
      </mc:AlternateContent>
    </w:r>
    <w:r w:rsidR="0008042C">
      <w:rPr>
        <w:rFonts w:ascii="Garamond" w:hAnsi="Garamond"/>
        <w:b/>
        <w:bCs/>
        <w:color w:val="0000FF"/>
        <w:spacing w:val="13"/>
        <w:sz w:val="16"/>
        <w:szCs w:val="16"/>
        <w:u w:color="0000FF"/>
      </w:rPr>
      <w:t>1121 Budapest, Budakeszi út 48. • telefon: 36-1-275-2240 • fax: 36-1-275-2610</w:t>
    </w:r>
  </w:p>
  <w:p w:rsidR="00AD22ED" w:rsidRDefault="0008042C">
    <w:pPr>
      <w:shd w:val="clear" w:color="auto" w:fill="FFFFFF"/>
      <w:spacing w:before="134" w:line="240" w:lineRule="exact"/>
      <w:ind w:left="19"/>
      <w:jc w:val="center"/>
    </w:pPr>
    <w:r>
      <w:rPr>
        <w:rFonts w:ascii="Garamond" w:hAnsi="Garamond"/>
        <w:b/>
        <w:bCs/>
        <w:color w:val="0000FF"/>
        <w:sz w:val="16"/>
        <w:szCs w:val="16"/>
        <w:u w:color="0000FF"/>
      </w:rPr>
      <w:t xml:space="preserve">E-mail: javne@lauder.hu </w:t>
    </w:r>
    <w:r>
      <w:rPr>
        <w:rFonts w:ascii="Garamond" w:hAnsi="Garamond"/>
        <w:b/>
        <w:bCs/>
        <w:color w:val="0000FF"/>
        <w:spacing w:val="13"/>
        <w:sz w:val="16"/>
        <w:szCs w:val="16"/>
        <w:u w:color="0000FF"/>
      </w:rPr>
      <w:t>•</w:t>
    </w:r>
    <w:r>
      <w:rPr>
        <w:rFonts w:ascii="Garamond" w:hAnsi="Garamond"/>
        <w:b/>
        <w:bCs/>
        <w:color w:val="0000FF"/>
        <w:sz w:val="16"/>
        <w:szCs w:val="16"/>
        <w:u w:color="0000FF"/>
      </w:rPr>
      <w:t xml:space="preserve"> Web site</w:t>
    </w:r>
    <w:r>
      <w:rPr>
        <w:rFonts w:ascii="Garamond" w:hAnsi="Garamond"/>
        <w:b/>
        <w:bCs/>
        <w:color w:val="0000FF"/>
        <w:spacing w:val="48"/>
        <w:sz w:val="16"/>
        <w:szCs w:val="16"/>
        <w:u w:color="0000FF"/>
      </w:rPr>
      <w:t>:</w:t>
    </w:r>
    <w:r>
      <w:rPr>
        <w:rFonts w:ascii="Garamond" w:hAnsi="Garamond"/>
        <w:b/>
        <w:bCs/>
        <w:color w:val="0000FF"/>
        <w:sz w:val="16"/>
        <w:szCs w:val="16"/>
        <w:u w:color="0000FF"/>
      </w:rPr>
      <w:t xml:space="preserve"> </w:t>
    </w:r>
    <w:hyperlink r:id="rId1" w:history="1">
      <w:r>
        <w:rPr>
          <w:rStyle w:val="Hyperlink0"/>
        </w:rPr>
        <w:t>www.lauder.hu</w:t>
      </w:r>
    </w:hyperlink>
    <w:r>
      <w:rPr>
        <w:rFonts w:ascii="Garamond" w:hAnsi="Garamond"/>
        <w:b/>
        <w:bCs/>
        <w:color w:val="0000FF"/>
        <w:sz w:val="16"/>
        <w:szCs w:val="16"/>
        <w:u w:color="0000FF"/>
      </w:rPr>
      <w:t xml:space="preserve"> // </w:t>
    </w:r>
    <w:r>
      <w:rPr>
        <w:rFonts w:ascii="Garamond" w:eastAsia="Garamond" w:hAnsi="Garamond" w:cs="Garamond"/>
        <w:b/>
        <w:bCs/>
        <w:color w:val="0000FF"/>
        <w:spacing w:val="13"/>
        <w:sz w:val="16"/>
        <w:szCs w:val="16"/>
        <w:u w:color="0000FF"/>
      </w:rPr>
      <w:fldChar w:fldCharType="begin"/>
    </w:r>
    <w:r>
      <w:rPr>
        <w:rFonts w:ascii="Garamond" w:eastAsia="Garamond" w:hAnsi="Garamond" w:cs="Garamond"/>
        <w:b/>
        <w:bCs/>
        <w:color w:val="0000FF"/>
        <w:spacing w:val="13"/>
        <w:sz w:val="16"/>
        <w:szCs w:val="16"/>
        <w:u w:color="0000FF"/>
      </w:rPr>
      <w:instrText xml:space="preserve"> PAGE </w:instrText>
    </w:r>
    <w:r>
      <w:rPr>
        <w:rFonts w:ascii="Garamond" w:eastAsia="Garamond" w:hAnsi="Garamond" w:cs="Garamond"/>
        <w:b/>
        <w:bCs/>
        <w:color w:val="0000FF"/>
        <w:spacing w:val="13"/>
        <w:sz w:val="16"/>
        <w:szCs w:val="16"/>
        <w:u w:color="0000FF"/>
      </w:rPr>
      <w:fldChar w:fldCharType="separate"/>
    </w:r>
    <w:r w:rsidR="001B5E1D">
      <w:rPr>
        <w:rFonts w:ascii="Garamond" w:eastAsia="Garamond" w:hAnsi="Garamond" w:cs="Garamond"/>
        <w:b/>
        <w:bCs/>
        <w:noProof/>
        <w:color w:val="0000FF"/>
        <w:spacing w:val="13"/>
        <w:sz w:val="16"/>
        <w:szCs w:val="16"/>
        <w:u w:color="0000FF"/>
      </w:rPr>
      <w:t>1</w:t>
    </w:r>
    <w:r>
      <w:rPr>
        <w:rFonts w:ascii="Garamond" w:eastAsia="Garamond" w:hAnsi="Garamond" w:cs="Garamond"/>
        <w:b/>
        <w:bCs/>
        <w:color w:val="0000FF"/>
        <w:spacing w:val="13"/>
        <w:sz w:val="16"/>
        <w:szCs w:val="16"/>
        <w:u w:color="0000FF"/>
      </w:rPr>
      <w:fldChar w:fldCharType="end"/>
    </w:r>
    <w:r>
      <w:rPr>
        <w:rFonts w:ascii="Garamond" w:hAnsi="Garamond"/>
        <w:b/>
        <w:bCs/>
        <w:color w:val="0000FF"/>
        <w:spacing w:val="13"/>
        <w:sz w:val="16"/>
        <w:szCs w:val="16"/>
        <w:u w:color="0000FF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73" w:rsidRDefault="00DF3673">
      <w:r>
        <w:separator/>
      </w:r>
    </w:p>
  </w:footnote>
  <w:footnote w:type="continuationSeparator" w:id="0">
    <w:p w:rsidR="00DF3673" w:rsidRDefault="00DF3673">
      <w:r>
        <w:continuationSeparator/>
      </w:r>
    </w:p>
  </w:footnote>
  <w:footnote w:type="continuationNotice" w:id="1">
    <w:p w:rsidR="00DF3673" w:rsidRDefault="00DF3673"/>
  </w:footnote>
  <w:footnote w:id="2">
    <w:p w:rsidR="00AD22ED" w:rsidRPr="00983ED6" w:rsidRDefault="0008042C" w:rsidP="00FD7665">
      <w:pPr>
        <w:jc w:val="both"/>
        <w:rPr>
          <w:rFonts w:ascii="Times New Roman" w:eastAsia="Cambria" w:hAnsi="Times New Roman" w:cs="Times New Roman"/>
        </w:rPr>
      </w:pPr>
      <w:r w:rsidRPr="00983ED6">
        <w:rPr>
          <w:rFonts w:ascii="Times New Roman" w:eastAsia="Cambria" w:hAnsi="Times New Roman" w:cs="Times New Roman"/>
          <w:vertAlign w:val="superscript"/>
        </w:rPr>
        <w:footnoteRef/>
      </w:r>
      <w:r w:rsidRPr="00983ED6">
        <w:rPr>
          <w:rFonts w:ascii="Times New Roman" w:eastAsia="Cambria" w:hAnsi="Times New Roman" w:cs="Times New Roman"/>
        </w:rPr>
        <w:t xml:space="preserve"> Forrás: </w:t>
      </w:r>
      <w:r w:rsidR="00111C6B" w:rsidRPr="00983ED6">
        <w:rPr>
          <w:rStyle w:val="Hyperlink1"/>
          <w:rFonts w:ascii="Times New Roman" w:hAnsi="Times New Roman" w:cs="Times New Roman"/>
          <w:sz w:val="20"/>
          <w:szCs w:val="20"/>
        </w:rPr>
        <w:t>https://www.lauder.hu/hu/portfolio_lji</w:t>
      </w:r>
      <w:r w:rsidRPr="00983ED6">
        <w:rPr>
          <w:rFonts w:ascii="Times New Roman" w:eastAsia="Cambria" w:hAnsi="Times New Roman" w:cs="Times New Roman"/>
        </w:rPr>
        <w:t xml:space="preserve"> (Szerző</w:t>
      </w:r>
      <w:r w:rsidRPr="00983ED6">
        <w:rPr>
          <w:rFonts w:ascii="Times New Roman" w:eastAsia="Cambria" w:hAnsi="Times New Roman" w:cs="Times New Roman"/>
          <w:lang w:val="da-DK"/>
        </w:rPr>
        <w:t>: a Lauder Javne Iskola munkak</w:t>
      </w:r>
      <w:r w:rsidRPr="00983ED6">
        <w:rPr>
          <w:rFonts w:ascii="Times New Roman" w:eastAsia="Cambria" w:hAnsi="Times New Roman" w:cs="Times New Roman"/>
        </w:rPr>
        <w:t>özössége – elé</w:t>
      </w:r>
      <w:r w:rsidRPr="00983ED6">
        <w:rPr>
          <w:rFonts w:ascii="Times New Roman" w:eastAsia="Cambria" w:hAnsi="Times New Roman" w:cs="Times New Roman"/>
          <w:lang w:val="sv-SE"/>
        </w:rPr>
        <w:t>rhet</w:t>
      </w:r>
      <w:r w:rsidRPr="00983ED6">
        <w:rPr>
          <w:rFonts w:ascii="Times New Roman" w:eastAsia="Cambria" w:hAnsi="Times New Roman" w:cs="Times New Roman"/>
        </w:rPr>
        <w:t>ő az Iskola dolgozói részére)</w:t>
      </w:r>
      <w:r w:rsidR="00983ED6" w:rsidRPr="00983ED6">
        <w:rPr>
          <w:rFonts w:ascii="Times New Roman" w:eastAsia="Cambria" w:hAnsi="Times New Roman" w:cs="Times New Roman"/>
        </w:rPr>
        <w:t xml:space="preserve"> </w:t>
      </w:r>
      <w:r w:rsidR="00983ED6">
        <w:rPr>
          <w:rFonts w:ascii="Times New Roman" w:eastAsia="Cambria" w:hAnsi="Times New Roman" w:cs="Times New Roman"/>
        </w:rPr>
        <w:t>Letöltés ideje: 2018.</w:t>
      </w:r>
      <w:r w:rsidR="00FD7665">
        <w:rPr>
          <w:rFonts w:ascii="Times New Roman" w:eastAsia="Cambria" w:hAnsi="Times New Roman" w:cs="Times New Roman"/>
        </w:rPr>
        <w:t>10</w:t>
      </w:r>
      <w:r w:rsidR="00983ED6">
        <w:rPr>
          <w:rFonts w:ascii="Times New Roman" w:eastAsia="Cambria" w:hAnsi="Times New Roman" w:cs="Times New Roman"/>
        </w:rPr>
        <w:t>.</w:t>
      </w:r>
      <w:r w:rsidR="00FD7665">
        <w:rPr>
          <w:rFonts w:ascii="Times New Roman" w:eastAsia="Cambria" w:hAnsi="Times New Roman" w:cs="Times New Roman"/>
        </w:rPr>
        <w:t>08</w:t>
      </w:r>
      <w:r w:rsidR="00983ED6">
        <w:rPr>
          <w:rFonts w:ascii="Times New Roman" w:eastAsia="Cambria" w:hAnsi="Times New Roman" w:cs="Times New Roman"/>
        </w:rPr>
        <w:t>.</w:t>
      </w:r>
      <w:r w:rsidR="00FD7665">
        <w:rPr>
          <w:rFonts w:ascii="Times New Roman" w:eastAsia="Cambria" w:hAnsi="Times New Roman" w:cs="Times New Roman"/>
        </w:rPr>
        <w:t>; 10:13am</w:t>
      </w:r>
    </w:p>
    <w:p w:rsidR="00983ED6" w:rsidRPr="00983ED6" w:rsidRDefault="00983ED6" w:rsidP="00983ED6">
      <w:pPr>
        <w:jc w:val="both"/>
        <w:rPr>
          <w:rFonts w:ascii="Times New Roman" w:hAnsi="Times New Roman" w:cs="Times New Roman"/>
        </w:rPr>
      </w:pPr>
      <w:r w:rsidRPr="00983ED6">
        <w:rPr>
          <w:rFonts w:ascii="Times New Roman" w:eastAsia="Cambria" w:hAnsi="Times New Roman" w:cs="Times New Roman"/>
        </w:rPr>
        <w:t xml:space="preserve">Kiegészítés: </w:t>
      </w:r>
      <w:r w:rsidRPr="00983ED6">
        <w:rPr>
          <w:rStyle w:val="Kiemels2"/>
          <w:rFonts w:ascii="Times New Roman" w:hAnsi="Times New Roman" w:cs="Times New Roman"/>
        </w:rPr>
        <w:t>A portfólió-dokumentumok esetében (például az intézményi leírásban) több, közös, a honlapra feltöltött dokumentum felhasználható az iskola pedagógusai számára - az írott, publikus anyag szerzője minden esetben a teljes lauderes pedagógus közösség, s felelős szerkesztője az adott tagozat vezetője.</w:t>
      </w:r>
    </w:p>
  </w:footnote>
  <w:footnote w:id="3">
    <w:p w:rsidR="00A25859" w:rsidRDefault="00A25859" w:rsidP="00FD7665">
      <w:pPr>
        <w:jc w:val="both"/>
      </w:pPr>
      <w:r w:rsidRPr="00983ED6">
        <w:rPr>
          <w:rFonts w:ascii="Times New Roman" w:hAnsi="Times New Roman" w:cs="Times New Roman"/>
        </w:rPr>
        <w:footnoteRef/>
      </w:r>
      <w:r w:rsidRPr="00983ED6">
        <w:rPr>
          <w:rFonts w:ascii="Times New Roman" w:hAnsi="Times New Roman" w:cs="Times New Roman"/>
        </w:rPr>
        <w:t xml:space="preserve"> (Forrás: </w:t>
      </w:r>
      <w:hyperlink r:id="rId1" w:history="1">
        <w:r w:rsidRPr="00983ED6">
          <w:rPr>
            <w:rStyle w:val="Hiperhivatkozs"/>
            <w:rFonts w:ascii="Times New Roman" w:hAnsi="Times New Roman" w:cs="Times New Roman"/>
          </w:rPr>
          <w:t>https://www.laude</w:t>
        </w:r>
        <w:r w:rsidRPr="00983ED6">
          <w:rPr>
            <w:rStyle w:val="Hiperhivatkozs"/>
            <w:rFonts w:ascii="Times New Roman" w:hAnsi="Times New Roman" w:cs="Times New Roman"/>
          </w:rPr>
          <w:t>r.hu/hu/node/304</w:t>
        </w:r>
      </w:hyperlink>
      <w:r w:rsidRPr="00983ED6">
        <w:rPr>
          <w:rFonts w:ascii="Times New Roman" w:hAnsi="Times New Roman" w:cs="Times New Roman"/>
        </w:rPr>
        <w:t>)</w:t>
      </w:r>
      <w:r w:rsidR="00983ED6" w:rsidRPr="00983ED6">
        <w:rPr>
          <w:rFonts w:ascii="Times New Roman" w:hAnsi="Times New Roman" w:cs="Times New Roman"/>
        </w:rPr>
        <w:t xml:space="preserve"> Kiegészítés: (Szerző: a Zeneiskola pedagógus közössége - tagozatvezető: Nagy Anna.</w:t>
      </w:r>
      <w:r w:rsidR="00FD7665">
        <w:rPr>
          <w:rFonts w:ascii="Times New Roman" w:hAnsi="Times New Roman" w:cs="Times New Roman"/>
        </w:rPr>
        <w:t xml:space="preserve"> </w:t>
      </w:r>
      <w:r w:rsidR="00983ED6" w:rsidRPr="00983ED6">
        <w:rPr>
          <w:rFonts w:ascii="Times New Roman" w:hAnsi="Times New Roman" w:cs="Times New Roman"/>
        </w:rPr>
        <w:t>Megfelelő hivatkozással részleteiben vagy teljes egészében szabadon idézhető és felhasználható az Iskola pedagógusai részére - például a portfóliódokumentumok Intézményi leírásánál.)</w:t>
      </w:r>
      <w:r w:rsidR="00FD7665">
        <w:rPr>
          <w:rFonts w:ascii="Times New Roman" w:hAnsi="Times New Roman" w:cs="Times New Roman"/>
        </w:rPr>
        <w:t xml:space="preserve"> Letöltés ideje: 2018.10.08., 10:15am</w:t>
      </w:r>
    </w:p>
  </w:footnote>
  <w:footnote w:id="4">
    <w:p w:rsidR="00FD7665" w:rsidRPr="00FD7665" w:rsidRDefault="00207BDB" w:rsidP="00FD7665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FD7665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FD7665">
        <w:rPr>
          <w:rFonts w:asciiTheme="minorHAnsi" w:hAnsiTheme="minorHAnsi" w:cstheme="minorHAnsi"/>
          <w:sz w:val="16"/>
          <w:szCs w:val="16"/>
        </w:rPr>
        <w:t xml:space="preserve"> </w:t>
      </w:r>
      <w:r w:rsidR="00FD7665" w:rsidRPr="00FD7665">
        <w:rPr>
          <w:rFonts w:asciiTheme="minorHAnsi" w:hAnsiTheme="minorHAnsi" w:cstheme="minorHAnsi"/>
          <w:sz w:val="16"/>
          <w:szCs w:val="16"/>
        </w:rPr>
        <w:t>A statisztikai adatok tájékoztató jellegűek, egy részük időközben módosulhatott – az aktuális adatokat megtekinthetik a Lauder Javne Iskola Gazdasági Osztályán.</w:t>
      </w:r>
    </w:p>
    <w:p w:rsidR="00FD7665" w:rsidRPr="00FD7665" w:rsidRDefault="00FD7665" w:rsidP="00FD7665">
      <w:pPr>
        <w:jc w:val="both"/>
        <w:rPr>
          <w:rFonts w:asciiTheme="minorHAnsi" w:eastAsia="Cambria" w:hAnsiTheme="minorHAnsi" w:cstheme="minorHAnsi"/>
          <w:sz w:val="16"/>
          <w:szCs w:val="16"/>
        </w:rPr>
      </w:pPr>
      <w:r w:rsidRPr="00FD7665">
        <w:rPr>
          <w:rFonts w:asciiTheme="minorHAnsi" w:eastAsia="Cambria" w:hAnsiTheme="minorHAnsi" w:cstheme="minorHAnsi"/>
          <w:sz w:val="16"/>
          <w:szCs w:val="16"/>
        </w:rPr>
        <w:t xml:space="preserve">Forrás: </w:t>
      </w:r>
      <w:r w:rsidRPr="00FD7665">
        <w:rPr>
          <w:rStyle w:val="Hyperlink1"/>
          <w:rFonts w:asciiTheme="minorHAnsi" w:hAnsiTheme="minorHAnsi" w:cstheme="minorHAnsi"/>
        </w:rPr>
        <w:t>https://www.lauder.hu/hu/portfolio_lji</w:t>
      </w:r>
      <w:r w:rsidRPr="00FD7665">
        <w:rPr>
          <w:rFonts w:asciiTheme="minorHAnsi" w:eastAsia="Cambria" w:hAnsiTheme="minorHAnsi" w:cstheme="minorHAnsi"/>
          <w:sz w:val="16"/>
          <w:szCs w:val="16"/>
        </w:rPr>
        <w:t xml:space="preserve"> (Szerző</w:t>
      </w:r>
      <w:r w:rsidRPr="00FD7665">
        <w:rPr>
          <w:rFonts w:asciiTheme="minorHAnsi" w:eastAsia="Cambria" w:hAnsiTheme="minorHAnsi" w:cstheme="minorHAnsi"/>
          <w:sz w:val="16"/>
          <w:szCs w:val="16"/>
          <w:lang w:val="da-DK"/>
        </w:rPr>
        <w:t>: a Lauder Javne Iskola munkak</w:t>
      </w:r>
      <w:r w:rsidRPr="00FD7665">
        <w:rPr>
          <w:rFonts w:asciiTheme="minorHAnsi" w:eastAsia="Cambria" w:hAnsiTheme="minorHAnsi" w:cstheme="minorHAnsi"/>
          <w:sz w:val="16"/>
          <w:szCs w:val="16"/>
        </w:rPr>
        <w:t>özössége – elé</w:t>
      </w:r>
      <w:r w:rsidRPr="00FD7665">
        <w:rPr>
          <w:rFonts w:asciiTheme="minorHAnsi" w:eastAsia="Cambria" w:hAnsiTheme="minorHAnsi" w:cstheme="minorHAnsi"/>
          <w:sz w:val="16"/>
          <w:szCs w:val="16"/>
          <w:lang w:val="sv-SE"/>
        </w:rPr>
        <w:t>rhet</w:t>
      </w:r>
      <w:r w:rsidRPr="00FD7665">
        <w:rPr>
          <w:rFonts w:asciiTheme="minorHAnsi" w:eastAsia="Cambria" w:hAnsiTheme="minorHAnsi" w:cstheme="minorHAnsi"/>
          <w:sz w:val="16"/>
          <w:szCs w:val="16"/>
        </w:rPr>
        <w:t>ő az Iskola dolgozói részére) Letöltés ideje: 2018.10.08.; 10:13am</w:t>
      </w:r>
    </w:p>
    <w:p w:rsidR="00207BDB" w:rsidRPr="00FD7665" w:rsidRDefault="00FD7665" w:rsidP="00FD7665">
      <w:pPr>
        <w:jc w:val="both"/>
        <w:rPr>
          <w:rFonts w:asciiTheme="minorHAnsi" w:hAnsiTheme="minorHAnsi" w:cstheme="minorHAnsi"/>
          <w:sz w:val="16"/>
          <w:szCs w:val="16"/>
        </w:rPr>
      </w:pPr>
      <w:r w:rsidRPr="00FD7665">
        <w:rPr>
          <w:rFonts w:asciiTheme="minorHAnsi" w:eastAsia="Cambria" w:hAnsiTheme="minorHAnsi" w:cstheme="minorHAnsi"/>
          <w:sz w:val="16"/>
          <w:szCs w:val="16"/>
        </w:rPr>
        <w:t xml:space="preserve">Kiegészítés: </w:t>
      </w:r>
      <w:r w:rsidRPr="00FD7665">
        <w:rPr>
          <w:rStyle w:val="Kiemels2"/>
          <w:rFonts w:asciiTheme="minorHAnsi" w:hAnsiTheme="minorHAnsi" w:cstheme="minorHAnsi"/>
          <w:b w:val="0"/>
          <w:bCs w:val="0"/>
          <w:sz w:val="16"/>
          <w:szCs w:val="16"/>
        </w:rPr>
        <w:t xml:space="preserve">A portfólió-dokumentumok esetében (például az intézményi leírásban) több, közös, a honlapra feltöltött dokumentum felhasználható az iskola pedagógusai számára - az írott, publikus anyag szerzője minden esetben a teljes </w:t>
      </w:r>
      <w:r w:rsidRPr="00FD7665">
        <w:rPr>
          <w:rStyle w:val="Kiemels2"/>
          <w:rFonts w:asciiTheme="minorHAnsi" w:hAnsiTheme="minorHAnsi" w:cstheme="minorHAnsi"/>
          <w:b w:val="0"/>
          <w:bCs w:val="0"/>
          <w:i/>
          <w:iCs/>
          <w:sz w:val="16"/>
          <w:szCs w:val="16"/>
        </w:rPr>
        <w:t>lauderes</w:t>
      </w:r>
      <w:r w:rsidRPr="00FD7665">
        <w:rPr>
          <w:rStyle w:val="Kiemels2"/>
          <w:rFonts w:asciiTheme="minorHAnsi" w:hAnsiTheme="minorHAnsi" w:cstheme="minorHAnsi"/>
          <w:b w:val="0"/>
          <w:bCs w:val="0"/>
          <w:sz w:val="16"/>
          <w:szCs w:val="16"/>
        </w:rPr>
        <w:t xml:space="preserve"> pedagógus közösség, s felelős szerkesztője az adott tagozat vezetője.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C6" w:rsidRPr="00760C70" w:rsidRDefault="00121EC6" w:rsidP="00121EC6">
    <w:pPr>
      <w:shd w:val="clear" w:color="auto" w:fill="FFFFFF"/>
      <w:rPr>
        <w:rFonts w:ascii="Garamond" w:eastAsia="Garamond" w:hAnsi="Garamond" w:cs="Garamond"/>
        <w:b/>
        <w:bCs/>
        <w:color w:val="0018D6"/>
        <w:spacing w:val="19"/>
        <w:sz w:val="14"/>
        <w:szCs w:val="14"/>
        <w:u w:color="0018D6"/>
      </w:rPr>
    </w:pPr>
    <w:r w:rsidRPr="00760C70">
      <w:rPr>
        <w:rFonts w:ascii="Garamond" w:hAnsi="Garamond"/>
        <w:noProof/>
        <w:lang w:bidi="he-IL"/>
      </w:rPr>
      <w:drawing>
        <wp:anchor distT="152400" distB="152400" distL="152400" distR="152400" simplePos="0" relativeHeight="251659264" behindDoc="1" locked="0" layoutInCell="1" allowOverlap="1" wp14:anchorId="0AEDDF64" wp14:editId="629FBE6A">
          <wp:simplePos x="0" y="0"/>
          <wp:positionH relativeFrom="page">
            <wp:posOffset>6206751</wp:posOffset>
          </wp:positionH>
          <wp:positionV relativeFrom="page">
            <wp:posOffset>89966</wp:posOffset>
          </wp:positionV>
          <wp:extent cx="451267" cy="714463"/>
          <wp:effectExtent l="0" t="0" r="0" b="0"/>
          <wp:wrapNone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267" cy="714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760C70">
      <w:rPr>
        <w:rFonts w:ascii="Garamond" w:hAnsi="Garamond"/>
        <w:noProof/>
        <w:lang w:bidi="he-I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558E677" wp14:editId="5E8E23AB">
              <wp:simplePos x="0" y="0"/>
              <wp:positionH relativeFrom="page">
                <wp:posOffset>897254</wp:posOffset>
              </wp:positionH>
              <wp:positionV relativeFrom="page">
                <wp:posOffset>18956020</wp:posOffset>
              </wp:positionV>
              <wp:extent cx="3822066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2066" cy="0"/>
                      </a:xfrm>
                      <a:prstGeom prst="line">
                        <a:avLst/>
                      </a:prstGeom>
                      <a:noFill/>
                      <a:ln w="889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9D6DF3" id="officeArt object" o:spid="_x0000_s1026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.65pt,1492.6pt" to="371.6pt,14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" strokeweight=".7pt">
              <w10:wrap anchorx="page" anchory="page"/>
            </v:line>
          </w:pict>
        </mc:Fallback>
      </mc:AlternateContent>
    </w:r>
    <w:r w:rsidRPr="00760C70">
      <w:rPr>
        <w:rFonts w:ascii="Garamond" w:hAnsi="Garamond"/>
        <w:noProof/>
        <w:lang w:bidi="he-I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0DFB390E" wp14:editId="79C89112">
              <wp:simplePos x="0" y="0"/>
              <wp:positionH relativeFrom="page">
                <wp:posOffset>900112</wp:posOffset>
              </wp:positionH>
              <wp:positionV relativeFrom="page">
                <wp:posOffset>10379075</wp:posOffset>
              </wp:positionV>
              <wp:extent cx="5760086" cy="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86" cy="0"/>
                      </a:xfrm>
                      <a:prstGeom prst="line">
                        <a:avLst/>
                      </a:prstGeom>
                      <a:noFill/>
                      <a:ln w="8890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207CCC0" id="officeArt object" o:spid="_x0000_s1026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.85pt,817.25pt" to="524.4pt,8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" strokecolor="blue" strokeweight=".7pt">
              <w10:wrap anchorx="page" anchory="page"/>
            </v:line>
          </w:pict>
        </mc:Fallback>
      </mc:AlternateContent>
    </w:r>
    <w:r w:rsidRPr="00760C70">
      <w:rPr>
        <w:rFonts w:ascii="Garamond" w:hAnsi="Garamond"/>
        <w:b/>
        <w:bCs/>
        <w:color w:val="0018D6"/>
        <w:spacing w:val="19"/>
        <w:sz w:val="14"/>
        <w:szCs w:val="14"/>
        <w:u w:color="0018D6"/>
      </w:rPr>
      <w:t>LAUDER JAVNE</w:t>
    </w:r>
  </w:p>
  <w:p w:rsidR="00121EC6" w:rsidRPr="00760C70" w:rsidRDefault="00121EC6" w:rsidP="00121EC6">
    <w:pPr>
      <w:rPr>
        <w:rFonts w:ascii="Garamond" w:eastAsia="Garamond" w:hAnsi="Garamond" w:cs="Garamond"/>
        <w:color w:val="0000FF"/>
        <w:sz w:val="14"/>
        <w:szCs w:val="14"/>
        <w:u w:color="0000FF"/>
        <w:lang w:val="en-US"/>
      </w:rPr>
    </w:pPr>
  </w:p>
  <w:p w:rsidR="00121EC6" w:rsidRPr="00760C70" w:rsidRDefault="00121EC6" w:rsidP="00121EC6">
    <w:pPr>
      <w:rPr>
        <w:rFonts w:ascii="Garamond" w:eastAsia="Garamond" w:hAnsi="Garamond" w:cs="Garamond"/>
        <w:b/>
        <w:bCs/>
        <w:color w:val="0000FF"/>
        <w:sz w:val="14"/>
        <w:szCs w:val="14"/>
        <w:u w:color="0000FF"/>
      </w:rPr>
    </w:pPr>
    <w:r w:rsidRPr="00760C70">
      <w:rPr>
        <w:rFonts w:ascii="Garamond" w:hAnsi="Garamond"/>
        <w:b/>
        <w:bCs/>
        <w:color w:val="0000FF"/>
        <w:sz w:val="14"/>
        <w:szCs w:val="14"/>
        <w:u w:color="0000FF"/>
        <w:lang w:val="en-US"/>
      </w:rPr>
      <w:t>JEWISH COMMUNITY KINDERGARTEN, SCHOOL AND MUSIC SCHOOL</w:t>
    </w:r>
  </w:p>
  <w:p w:rsidR="00121EC6" w:rsidRPr="00760C70" w:rsidRDefault="00121EC6" w:rsidP="00121EC6">
    <w:pPr>
      <w:rPr>
        <w:rFonts w:ascii="Garamond" w:eastAsia="Garamond" w:hAnsi="Garamond" w:cs="Garamond"/>
        <w:b/>
        <w:bCs/>
        <w:color w:val="0000FF"/>
        <w:sz w:val="14"/>
        <w:szCs w:val="14"/>
        <w:u w:color="0000FF"/>
        <w:lang w:val="en-US"/>
      </w:rPr>
    </w:pPr>
  </w:p>
  <w:p w:rsidR="00121EC6" w:rsidRDefault="00121EC6" w:rsidP="004B3403">
    <w:pPr>
      <w:pStyle w:val="lfej"/>
      <w:tabs>
        <w:tab w:val="clear" w:pos="9072"/>
        <w:tab w:val="right" w:pos="9044"/>
      </w:tabs>
      <w:rPr>
        <w:rFonts w:ascii="Garamond" w:hAnsi="Garamond"/>
        <w:b/>
        <w:bCs/>
        <w:color w:val="0018D6"/>
        <w:sz w:val="14"/>
        <w:szCs w:val="14"/>
        <w:u w:color="0018D6"/>
      </w:rPr>
    </w:pPr>
    <w:r w:rsidRPr="00760C70">
      <w:rPr>
        <w:rFonts w:ascii="Garamond" w:hAnsi="Garamond"/>
        <w:b/>
        <w:bCs/>
        <w:color w:val="0018D6"/>
        <w:sz w:val="14"/>
        <w:szCs w:val="14"/>
        <w:u w:color="0018D6"/>
      </w:rPr>
      <w:t>ZSIDÓ K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  <w:lang w:val="de-DE"/>
      </w:rPr>
      <w:t>Ö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</w:rPr>
      <w:t>Z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  <w:lang w:val="de-DE"/>
      </w:rPr>
      <w:t>Ö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</w:rPr>
      <w:t>SS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  <w:lang w:val="fr-FR"/>
      </w:rPr>
      <w:t>É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</w:rPr>
      <w:t>GI ÓVODA, ÁLTALÁNOS ISKOLA, K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  <w:lang w:val="de-DE"/>
      </w:rPr>
      <w:t>Ö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</w:rPr>
      <w:t>Z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  <w:lang w:val="fr-FR"/>
      </w:rPr>
      <w:t>É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</w:rPr>
      <w:t xml:space="preserve">PISKOLA 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  <w:lang w:val="fr-FR"/>
      </w:rPr>
      <w:t>É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</w:rPr>
      <w:t>S ZENEI ALAPFOKÚ MŰV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  <w:lang w:val="fr-FR"/>
      </w:rPr>
      <w:t>É</w:t>
    </w:r>
    <w:r w:rsidRPr="00760C70">
      <w:rPr>
        <w:rFonts w:ascii="Garamond" w:hAnsi="Garamond"/>
        <w:b/>
        <w:bCs/>
        <w:color w:val="0018D6"/>
        <w:sz w:val="14"/>
        <w:szCs w:val="14"/>
        <w:u w:color="0018D6"/>
      </w:rPr>
      <w:t>SZETI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EA5"/>
    <w:multiLevelType w:val="hybridMultilevel"/>
    <w:tmpl w:val="DB5AC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7615A"/>
    <w:multiLevelType w:val="hybridMultilevel"/>
    <w:tmpl w:val="2012C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ED"/>
    <w:rsid w:val="00012B44"/>
    <w:rsid w:val="00051209"/>
    <w:rsid w:val="0008042C"/>
    <w:rsid w:val="000C54B1"/>
    <w:rsid w:val="000F6CA4"/>
    <w:rsid w:val="00111C6B"/>
    <w:rsid w:val="00121EC6"/>
    <w:rsid w:val="001B049D"/>
    <w:rsid w:val="001B5E1D"/>
    <w:rsid w:val="001C3537"/>
    <w:rsid w:val="001D4720"/>
    <w:rsid w:val="001D6DAF"/>
    <w:rsid w:val="001F2497"/>
    <w:rsid w:val="00207BDB"/>
    <w:rsid w:val="002B3622"/>
    <w:rsid w:val="002B3F6B"/>
    <w:rsid w:val="0034244D"/>
    <w:rsid w:val="0034423D"/>
    <w:rsid w:val="00354884"/>
    <w:rsid w:val="00364CAB"/>
    <w:rsid w:val="00385F83"/>
    <w:rsid w:val="003A580D"/>
    <w:rsid w:val="003B147A"/>
    <w:rsid w:val="003D41FB"/>
    <w:rsid w:val="00404D79"/>
    <w:rsid w:val="00413F41"/>
    <w:rsid w:val="004353F8"/>
    <w:rsid w:val="004457FA"/>
    <w:rsid w:val="004509B1"/>
    <w:rsid w:val="004B3403"/>
    <w:rsid w:val="004E678C"/>
    <w:rsid w:val="004F75B0"/>
    <w:rsid w:val="00547A5D"/>
    <w:rsid w:val="00557564"/>
    <w:rsid w:val="00590E55"/>
    <w:rsid w:val="005C3B0C"/>
    <w:rsid w:val="005C51F4"/>
    <w:rsid w:val="005E2CB0"/>
    <w:rsid w:val="00607EC2"/>
    <w:rsid w:val="00630AD7"/>
    <w:rsid w:val="00657939"/>
    <w:rsid w:val="006B0741"/>
    <w:rsid w:val="006B3015"/>
    <w:rsid w:val="006C56CC"/>
    <w:rsid w:val="006D7949"/>
    <w:rsid w:val="006E7C96"/>
    <w:rsid w:val="00703B01"/>
    <w:rsid w:val="00710A80"/>
    <w:rsid w:val="00736CAE"/>
    <w:rsid w:val="007B147B"/>
    <w:rsid w:val="00855E89"/>
    <w:rsid w:val="008F57F8"/>
    <w:rsid w:val="009310AC"/>
    <w:rsid w:val="00931511"/>
    <w:rsid w:val="00957151"/>
    <w:rsid w:val="00970EF7"/>
    <w:rsid w:val="00974F25"/>
    <w:rsid w:val="009807C9"/>
    <w:rsid w:val="009816E3"/>
    <w:rsid w:val="00983ED6"/>
    <w:rsid w:val="009D2D00"/>
    <w:rsid w:val="00A2140A"/>
    <w:rsid w:val="00A25859"/>
    <w:rsid w:val="00A62BE6"/>
    <w:rsid w:val="00AD22ED"/>
    <w:rsid w:val="00B06290"/>
    <w:rsid w:val="00B13D18"/>
    <w:rsid w:val="00B31233"/>
    <w:rsid w:val="00B32E9B"/>
    <w:rsid w:val="00B83151"/>
    <w:rsid w:val="00B92435"/>
    <w:rsid w:val="00B940A2"/>
    <w:rsid w:val="00BA1A6B"/>
    <w:rsid w:val="00C44968"/>
    <w:rsid w:val="00CA56D1"/>
    <w:rsid w:val="00CB5EC2"/>
    <w:rsid w:val="00CC4BE6"/>
    <w:rsid w:val="00D3352F"/>
    <w:rsid w:val="00D76C3B"/>
    <w:rsid w:val="00D879F3"/>
    <w:rsid w:val="00DE7D37"/>
    <w:rsid w:val="00DF3673"/>
    <w:rsid w:val="00DF771C"/>
    <w:rsid w:val="00E16E60"/>
    <w:rsid w:val="00E31868"/>
    <w:rsid w:val="00E40BCF"/>
    <w:rsid w:val="00E96B71"/>
    <w:rsid w:val="00EA1D87"/>
    <w:rsid w:val="00EB04F3"/>
    <w:rsid w:val="00EB5A56"/>
    <w:rsid w:val="00EF4F0F"/>
    <w:rsid w:val="00F03196"/>
    <w:rsid w:val="00F82DAB"/>
    <w:rsid w:val="00FA5CCC"/>
    <w:rsid w:val="00FB053B"/>
    <w:rsid w:val="00FB2838"/>
    <w:rsid w:val="00FB7D99"/>
    <w:rsid w:val="00FD7665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703C5"/>
  <w15:docId w15:val="{65EDC89A-9E3D-4142-950D-651B51B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</w:pPr>
    <w:rPr>
      <w:rFonts w:ascii="Courier New" w:hAnsi="Courier New"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widowControl w:val="0"/>
      <w:tabs>
        <w:tab w:val="center" w:pos="4536"/>
        <w:tab w:val="right" w:pos="9072"/>
      </w:tabs>
    </w:pPr>
    <w:rPr>
      <w:rFonts w:ascii="Courier New" w:hAnsi="Courier New"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b/>
      <w:bCs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Link"/>
    <w:rPr>
      <w:rFonts w:ascii="Cambria" w:eastAsia="Cambria" w:hAnsi="Cambria" w:cs="Cambria"/>
      <w:color w:val="0000FF"/>
      <w:sz w:val="16"/>
      <w:szCs w:val="16"/>
      <w:u w:val="single" w:color="0000FF"/>
    </w:rPr>
  </w:style>
  <w:style w:type="paragraph" w:styleId="Szvegtrzs">
    <w:name w:val="Body Text"/>
    <w:pPr>
      <w:widowControl w:val="0"/>
      <w:ind w:left="2857"/>
    </w:pPr>
    <w:rPr>
      <w:rFonts w:ascii="Arial" w:hAnsi="Arial" w:cs="Arial Unicode MS"/>
      <w:color w:val="000000"/>
      <w:sz w:val="11"/>
      <w:szCs w:val="11"/>
      <w:u w:color="000000"/>
      <w:lang w:val="en-US"/>
    </w:rPr>
  </w:style>
  <w:style w:type="paragraph" w:styleId="Lbjegyzetszveg">
    <w:name w:val="footnote text"/>
    <w:link w:val="LbjegyzetszvegChar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Hyperlink2">
    <w:name w:val="Hyperlink.2"/>
    <w:basedOn w:val="Link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B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B01"/>
    <w:rPr>
      <w:rFonts w:ascii="Tahoma" w:hAnsi="Tahoma" w:cs="Tahoma"/>
      <w:color w:val="000000"/>
      <w:sz w:val="16"/>
      <w:szCs w:val="16"/>
      <w:u w:color="000000"/>
    </w:rPr>
  </w:style>
  <w:style w:type="character" w:styleId="Lbjegyzet-hivatkozs">
    <w:name w:val="footnote reference"/>
    <w:basedOn w:val="Bekezdsalapbettpusa"/>
    <w:uiPriority w:val="99"/>
    <w:unhideWhenUsed/>
    <w:qFormat/>
    <w:rsid w:val="006B0741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121E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1EC6"/>
    <w:rPr>
      <w:rFonts w:ascii="Courier New" w:hAnsi="Courier New" w:cs="Arial Unicode MS"/>
      <w:color w:val="000000"/>
      <w:u w:color="000000"/>
    </w:rPr>
  </w:style>
  <w:style w:type="character" w:customStyle="1" w:styleId="Nincs">
    <w:name w:val="Nincs"/>
    <w:rsid w:val="00EB04F3"/>
  </w:style>
  <w:style w:type="character" w:styleId="Kiemels2">
    <w:name w:val="Strong"/>
    <w:basedOn w:val="Bekezdsalapbettpusa"/>
    <w:uiPriority w:val="22"/>
    <w:qFormat/>
    <w:rsid w:val="00EB04F3"/>
    <w:rPr>
      <w:b/>
      <w:bCs/>
    </w:rPr>
  </w:style>
  <w:style w:type="character" w:styleId="Kiemels">
    <w:name w:val="Emphasis"/>
    <w:basedOn w:val="Bekezdsalapbettpusa"/>
    <w:uiPriority w:val="20"/>
    <w:qFormat/>
    <w:rsid w:val="00EB04F3"/>
    <w:rPr>
      <w:i/>
      <w:iCs/>
    </w:rPr>
  </w:style>
  <w:style w:type="character" w:customStyle="1" w:styleId="LbjegyzetszvegChar">
    <w:name w:val="Lábjegyzetszöveg Char"/>
    <w:basedOn w:val="Bekezdsalapbettpusa"/>
    <w:link w:val="Lbjegyzetszveg"/>
    <w:qFormat/>
    <w:rsid w:val="00EB04F3"/>
    <w:rPr>
      <w:rFonts w:ascii="Courier New" w:eastAsia="Courier New" w:hAnsi="Courier New" w:cs="Courier New"/>
      <w:color w:val="000000"/>
      <w:u w:color="000000"/>
    </w:rPr>
  </w:style>
  <w:style w:type="paragraph" w:styleId="Listaszerbekezds">
    <w:name w:val="List Paragraph"/>
    <w:basedOn w:val="Norml"/>
    <w:uiPriority w:val="34"/>
    <w:qFormat/>
    <w:rsid w:val="003B147A"/>
    <w:pPr>
      <w:ind w:left="720"/>
      <w:contextualSpacing/>
    </w:pPr>
  </w:style>
  <w:style w:type="character" w:customStyle="1" w:styleId="InternetLink">
    <w:name w:val="Internet Link"/>
    <w:basedOn w:val="Bekezdsalapbettpusa"/>
    <w:uiPriority w:val="99"/>
    <w:rsid w:val="00207BDB"/>
    <w:rPr>
      <w:color w:val="0000FF" w:themeColor="hyperlink"/>
      <w:u w:val="single"/>
    </w:rPr>
  </w:style>
  <w:style w:type="character" w:customStyle="1" w:styleId="FootnoteAnchor">
    <w:name w:val="Footnote Anchor"/>
    <w:rsid w:val="00207BDB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4509B1"/>
    <w:rPr>
      <w:color w:val="FF00FF" w:themeColor="followedHyperlink"/>
      <w:u w:val="single"/>
    </w:rPr>
  </w:style>
  <w:style w:type="paragraph" w:customStyle="1" w:styleId="Standard">
    <w:name w:val="Standard"/>
    <w:rsid w:val="00607E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Courier New" w:hAnsi="Courier New" w:cs="Arial Unicode MS"/>
      <w:color w:val="000000"/>
      <w:kern w:val="3"/>
      <w:bdr w:val="none" w:sz="0" w:space="0" w:color="auto"/>
    </w:rPr>
  </w:style>
  <w:style w:type="paragraph" w:styleId="NormlWeb">
    <w:name w:val="Normal (Web)"/>
    <w:basedOn w:val="Norml"/>
    <w:uiPriority w:val="99"/>
    <w:semiHidden/>
    <w:unhideWhenUsed/>
    <w:rsid w:val="00983E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der.hu/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der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uder.hu/hu/node/3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hu-HU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Az Iskola tagozat felépítése
 (Adatok: tanulók létszáma)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A gyermekek, tanulók nyitó létszáma (fő)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A36-448E-A0EC-5CA7C82B819C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2A36-448E-A0EC-5CA7C82B819C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4-2A36-448E-A0EC-5CA7C82B819C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6-2A36-448E-A0EC-5CA7C82B819C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8-2A36-448E-A0EC-5CA7C82B819C}"/>
              </c:ext>
            </c:extLst>
          </c:dPt>
          <c:dPt>
            <c:idx val="5"/>
            <c:bubble3D val="0"/>
            <c:spPr>
              <a:solidFill>
                <a:srgbClr val="F7964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A-2A36-448E-A0EC-5CA7C82B819C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36-448E-A0EC-5CA7C82B819C}"/>
                </c:ext>
              </c:extLst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36-448E-A0EC-5CA7C82B819C}"/>
                </c:ext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36-448E-A0EC-5CA7C82B819C}"/>
                </c:ext>
              </c:extLst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36-448E-A0EC-5CA7C82B819C}"/>
                </c:ext>
              </c:extLst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36-448E-A0EC-5CA7C82B819C}"/>
                </c:ext>
              </c:extLst>
            </c:dLbl>
            <c:dLbl>
              <c:idx val="5"/>
              <c:dLblPos val="bestFit"/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A36-448E-A0EC-5CA7C82B819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6"/>
                <c:pt idx="0">
                  <c:v>Óvoda</c:v>
                </c:pt>
                <c:pt idx="1">
                  <c:v>Elemitagozat (1-4. évfolyam)</c:v>
                </c:pt>
                <c:pt idx="2">
                  <c:v>Középtagozat (5-8.  évfolyam)</c:v>
                </c:pt>
                <c:pt idx="3">
                  <c:v>Gimnázium (NYIT, 9-12.)</c:v>
                </c:pt>
                <c:pt idx="4">
                  <c:v>Szakgimnázium</c:v>
                </c:pt>
                <c:pt idx="5">
                  <c:v>Alapfokú művészetoktatás (az összes évfolyamon)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113</c:v>
                </c:pt>
                <c:pt idx="1">
                  <c:v>264</c:v>
                </c:pt>
                <c:pt idx="2">
                  <c:v>218</c:v>
                </c:pt>
                <c:pt idx="3">
                  <c:v>155</c:v>
                </c:pt>
                <c:pt idx="4">
                  <c:v>36</c:v>
                </c:pt>
                <c:pt idx="5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A36-448E-A0EC-5CA7C82B8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D9D9D9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65549999999999997"/>
          <c:y val="0.21199999999999999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hu-HU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Az Iskola tanulói szerkezete 
(Adatok: tanulók létszáma)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A gyermekek, tanulók nyitó létszáma (fő)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56E-422E-BCFB-99F2EB656D01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656E-422E-BCFB-99F2EB656D01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4-656E-422E-BCFB-99F2EB656D01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6-656E-422E-BCFB-99F2EB656D01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8-656E-422E-BCFB-99F2EB656D01}"/>
              </c:ext>
            </c:extLst>
          </c:dPt>
          <c:dLbls>
            <c:dLbl>
              <c:idx val="0"/>
              <c:layout>
                <c:manualLayout>
                  <c:x val="-0.10247256657444079"/>
                  <c:y val="7.8491269179560841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6E-422E-BCFB-99F2EB656D01}"/>
                </c:ext>
              </c:extLst>
            </c:dLbl>
            <c:dLbl>
              <c:idx val="1"/>
              <c:layout>
                <c:manualLayout>
                  <c:x val="-0.13551470001145591"/>
                  <c:y val="-4.5538354302301659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6E-422E-BCFB-99F2EB656D01}"/>
                </c:ext>
              </c:extLst>
            </c:dLbl>
            <c:dLbl>
              <c:idx val="2"/>
              <c:layout>
                <c:manualLayout>
                  <c:x val="0.10861761918482543"/>
                  <c:y val="-7.0490585334413214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6E-422E-BCFB-99F2EB656D01}"/>
                </c:ext>
              </c:extLst>
            </c:dLbl>
            <c:dLbl>
              <c:idx val="3"/>
              <c:layout>
                <c:manualLayout>
                  <c:x val="0.11594939960633338"/>
                  <c:y val="6.1630022019509373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6E-422E-BCFB-99F2EB656D01}"/>
                </c:ext>
              </c:extLst>
            </c:dLbl>
            <c:dLbl>
              <c:idx val="4"/>
              <c:layout>
                <c:manualLayout>
                  <c:x val="2.0619938138102693E-2"/>
                  <c:y val="6.2652999571582171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36; 4%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6E-422E-BCFB-99F2EB656D01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1"/>
            <c:showVal val="1"/>
            <c:showCatName val="0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5"/>
                <c:pt idx="0">
                  <c:v>Óvoda</c:v>
                </c:pt>
                <c:pt idx="1">
                  <c:v>Elemitagozat (1-4. évfolyam)</c:v>
                </c:pt>
                <c:pt idx="2">
                  <c:v>Középtagozat (5-8.  évfolyam)</c:v>
                </c:pt>
                <c:pt idx="3">
                  <c:v>Gimnázium (NYIT, 9-12.)</c:v>
                </c:pt>
                <c:pt idx="4">
                  <c:v>Szakgimnázium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113</c:v>
                </c:pt>
                <c:pt idx="1">
                  <c:v>264</c:v>
                </c:pt>
                <c:pt idx="2">
                  <c:v>218</c:v>
                </c:pt>
                <c:pt idx="3">
                  <c:v>155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56E-422E-BCFB-99F2EB656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chemeClr val="bg1">
            <a:lumMod val="85000"/>
          </a:schemeClr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698125"/>
          <c:y val="0.32211111111111101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hu-HU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Az Iskola munkaköri szerkezete 
(Adatok: létszám)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Létszám 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28A-4703-9516-DDDB7CDCBACF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428A-4703-9516-DDDB7CDCBACF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4-428A-4703-9516-DDDB7CDCBACF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6-428A-4703-9516-DDDB7CDCBACF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8-428A-4703-9516-DDDB7CDCBACF}"/>
              </c:ext>
            </c:extLst>
          </c:dPt>
          <c:dPt>
            <c:idx val="5"/>
            <c:bubble3D val="0"/>
            <c:spPr>
              <a:solidFill>
                <a:srgbClr val="F7964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A-428A-4703-9516-DDDB7CDCBACF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6"/>
                <c:pt idx="0">
                  <c:v>Óvoda</c:v>
                </c:pt>
                <c:pt idx="1">
                  <c:v>Általános iskola (1-8.)</c:v>
                </c:pt>
                <c:pt idx="2">
                  <c:v>Gimnázium (NYIT, 9-12.)</c:v>
                </c:pt>
                <c:pt idx="3">
                  <c:v>Alapfokú művészetoktatás (az összes évfolyamon)</c:v>
                </c:pt>
                <c:pt idx="4">
                  <c:v>Tanársegítők (könyvtáros, asszisztens ect.)</c:v>
                </c:pt>
                <c:pt idx="5">
                  <c:v>Egyéb dolgozók (műszaki, gazdasági etc.)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18</c:v>
                </c:pt>
                <c:pt idx="1">
                  <c:v>64</c:v>
                </c:pt>
                <c:pt idx="2">
                  <c:v>31</c:v>
                </c:pt>
                <c:pt idx="3">
                  <c:v>8</c:v>
                </c:pt>
                <c:pt idx="4">
                  <c:v>15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28A-4703-9516-DDDB7CDCB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chemeClr val="bg1">
            <a:lumMod val="85000"/>
          </a:schemeClr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670875"/>
          <c:y val="0.226333333333333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3F9B-717D-4E5B-B629-436B8D2B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997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Lauder Javne Iskola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Ervin</dc:creator>
  <cp:lastModifiedBy>ervin papp</cp:lastModifiedBy>
  <cp:revision>4</cp:revision>
  <dcterms:created xsi:type="dcterms:W3CDTF">2019-02-17T18:19:00Z</dcterms:created>
  <dcterms:modified xsi:type="dcterms:W3CDTF">2019-02-17T18:31:00Z</dcterms:modified>
</cp:coreProperties>
</file>